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992f3c108482d" w:history="1">
              <w:r>
                <w:rPr>
                  <w:rStyle w:val="Hyperlink"/>
                </w:rPr>
                <w:t>2025-2031年中国合成革市场现状调研与发展前景趋势分析报告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992f3c108482d" w:history="1">
              <w:r>
                <w:rPr>
                  <w:rStyle w:val="Hyperlink"/>
                </w:rPr>
                <w:t>2025-2031年中国合成革市场现状调研与发展前景趋势分析报告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992f3c108482d" w:history="1">
                <w:r>
                  <w:rPr>
                    <w:rStyle w:val="Hyperlink"/>
                  </w:rPr>
                  <w:t>https://www.20087.com/9/03/HeChengGeShiChangQianJingFenXi.html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即人造皮革，由于其成本效益、多样性和可定制性，在鞋类、家具、汽车内饰等行业得到广泛应用。随着环保意识的提升，新型环保合成革，如生物基合成革和可回收材料制成的合成革，逐渐受到市场青睐。同时，3D打印和数字印花技术的应用，使合成革的设计更加个性化，满足了消费者对独特外观和质感的追求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技术创新。生物降解性和循环利用率将成为评价合成革的重要标准，推动行业向绿色生产模式转型。同时，纳米技术的应用将使合成革具有防水、防污和抗菌等更多功能性，拓展其在医疗、户外装备等领域的应用。此外，与智能材料的结合，如导电纤维和感温材料，将使合成革具备智能响应特性，满足智能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992f3c108482d" w:history="1">
        <w:r>
          <w:rPr>
            <w:rStyle w:val="Hyperlink"/>
          </w:rPr>
          <w:t>2025-2031年中国合成革市场现状调研与发展前景趋势分析报告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合成革行业的现状与发展趋势，并对合成革产业链各环节进行了系统性探讨。报告科学预测了合成革行业未来发展方向，重点分析了合成革技术现状及创新路径，同时聚焦合成革重点企业的经营表现，评估了市场竞争格局、品牌影响力及市场集中度。通过对细分市场的深入研究及SWOT分析，报告揭示了合成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合成革行业发展状况综述</w:t>
      </w:r>
      <w:r>
        <w:rPr>
          <w:rFonts w:hint="eastAsia"/>
        </w:rPr>
        <w:br/>
      </w:r>
      <w:r>
        <w:rPr>
          <w:rFonts w:hint="eastAsia"/>
        </w:rPr>
        <w:t>　　第一节 中国合成革行业简介</w:t>
      </w:r>
      <w:r>
        <w:rPr>
          <w:rFonts w:hint="eastAsia"/>
        </w:rPr>
        <w:br/>
      </w:r>
      <w:r>
        <w:rPr>
          <w:rFonts w:hint="eastAsia"/>
        </w:rPr>
        <w:t>　　第二节 中国合成革行业发展历程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2025年合成革产业发展环境分析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2020-2025年中国合成革行业主要指标监测分析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2020-2025年中国合成革行业盈利能力分析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2020-2025年中国合成革行业偿债能力分析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2020-2025年中国合成革行业经营效率分析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2020-2025年我国合成革行业成长性分析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2024-2025年合成革行业上、下游及相关产业分析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合成革产业链分析</w:t>
      </w:r>
      <w:r>
        <w:rPr>
          <w:rFonts w:hint="eastAsia"/>
        </w:rPr>
        <w:br/>
      </w:r>
      <w:r>
        <w:rPr>
          <w:rFonts w:hint="eastAsia"/>
        </w:rPr>
        <w:t>　　　　一、合成革产业链模型介绍</w:t>
      </w:r>
      <w:r>
        <w:rPr>
          <w:rFonts w:hint="eastAsia"/>
        </w:rPr>
        <w:br/>
      </w:r>
      <w:r>
        <w:rPr>
          <w:rFonts w:hint="eastAsia"/>
        </w:rPr>
        <w:t>　　　　二、合成革产业链模型分析</w:t>
      </w:r>
      <w:r>
        <w:rPr>
          <w:rFonts w:hint="eastAsia"/>
        </w:rPr>
        <w:br/>
      </w:r>
      <w:r>
        <w:rPr>
          <w:rFonts w:hint="eastAsia"/>
        </w:rPr>
        <w:t>　　第二节 合成革上游产业分析</w:t>
      </w:r>
      <w:r>
        <w:rPr>
          <w:rFonts w:hint="eastAsia"/>
        </w:rPr>
        <w:br/>
      </w:r>
      <w:r>
        <w:rPr>
          <w:rFonts w:hint="eastAsia"/>
        </w:rPr>
        <w:t>　　第三节 合成革下游产业分析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中国合成革行业供需情况</w:t>
      </w:r>
      <w:r>
        <w:rPr>
          <w:rFonts w:hint="eastAsia"/>
        </w:rPr>
        <w:br/>
      </w:r>
      <w:r>
        <w:rPr>
          <w:rFonts w:hint="eastAsia"/>
        </w:rPr>
        <w:t>　　第一节 2020-2025年合成革行业生产能力分析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2020-2025年合成革行业产量及其增长速度分析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2025年合成革行业地区结构分析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2020-2025年合成革行业需求情况分析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2025-2031年合成革行业供需预测</w:t>
      </w:r>
      <w:r>
        <w:rPr>
          <w:rFonts w:hint="eastAsia"/>
        </w:rPr>
        <w:br/>
      </w:r>
      <w:r>
        <w:rPr>
          <w:rFonts w:hint="eastAsia"/>
        </w:rPr>
        <w:t>　　第六节 国内合成革行业影响因素分析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国内合成革竞争状况分析</w:t>
      </w:r>
      <w:r>
        <w:rPr>
          <w:rFonts w:hint="eastAsia"/>
        </w:rPr>
        <w:br/>
      </w:r>
      <w:r>
        <w:rPr>
          <w:rFonts w:hint="eastAsia"/>
        </w:rPr>
        <w:t>　　第一节 国内合成革竞争影响因素分析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一、市场供需对合成革竞争力的影响分析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二、国家产业政策对合成革竞争力的影响分析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三、技术水平对合成革竞争力的影响分析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四、原材料对合成革竞争力的影响分析</w:t>
      </w:r>
      <w:r>
        <w:rPr>
          <w:rFonts w:hint="eastAsia"/>
        </w:rPr>
        <w:br/>
      </w:r>
      <w:r>
        <w:rPr>
          <w:rFonts w:hint="eastAsia"/>
        </w:rPr>
        <w:t>　　第二节 国内合成革竞争格局分析</w:t>
      </w:r>
      <w:r>
        <w:rPr>
          <w:rFonts w:hint="eastAsia"/>
        </w:rPr>
        <w:br/>
      </w:r>
      <w:r>
        <w:rPr>
          <w:rFonts w:hint="eastAsia"/>
        </w:rPr>
        <w:t>　　第三节 国内合成革产品竞争状况展望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合成革行业国内营销模式分析</w:t>
      </w:r>
      <w:r>
        <w:rPr>
          <w:rFonts w:hint="eastAsia"/>
        </w:rPr>
        <w:br/>
      </w:r>
      <w:r>
        <w:rPr>
          <w:rFonts w:hint="eastAsia"/>
        </w:rPr>
        <w:t>　　第二节 合成革行业主要销售渠道分析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合成革行业价格竞争方式分析</w:t>
      </w:r>
      <w:r>
        <w:rPr>
          <w:rFonts w:hint="eastAsia"/>
        </w:rPr>
        <w:br/>
      </w:r>
      <w:r>
        <w:rPr>
          <w:rFonts w:hint="eastAsia"/>
        </w:rPr>
        <w:t>　　第四节 合成革行业营销策略分析</w:t>
      </w:r>
      <w:r>
        <w:rPr>
          <w:rFonts w:hint="eastAsia"/>
        </w:rPr>
        <w:br/>
      </w:r>
      <w:r>
        <w:rPr>
          <w:rFonts w:hint="eastAsia"/>
        </w:rPr>
        <w:t>　　第五节 合成革行业国际化营销模式分析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2020-2025年合成革行业市场进、出口分析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中国合成革出口整体情况</w:t>
      </w:r>
      <w:r>
        <w:rPr>
          <w:rFonts w:hint="eastAsia"/>
        </w:rPr>
        <w:br/>
      </w:r>
      <w:r>
        <w:rPr>
          <w:rFonts w:hint="eastAsia"/>
        </w:rPr>
        <w:t>　　第二节 中国合成革行业进口分析</w:t>
      </w:r>
      <w:r>
        <w:rPr>
          <w:rFonts w:hint="eastAsia"/>
        </w:rPr>
        <w:br/>
      </w:r>
      <w:r>
        <w:rPr>
          <w:rFonts w:hint="eastAsia"/>
        </w:rPr>
        <w:t>　　第三节 中国合成革行业出口分析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2020-2025年合成革行业重点生产企业分析</w:t>
      </w:r>
      <w:r>
        <w:rPr>
          <w:rFonts w:hint="eastAsia"/>
        </w:rPr>
        <w:br/>
      </w:r>
      <w:r>
        <w:rPr>
          <w:rFonts w:hint="eastAsia"/>
        </w:rPr>
        <w:t>　　第一节 福建邦德合成革集团有限公司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清远市齐力合成革有限公司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浙江高盛合成革有限公司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浙江奥鹏合成革有限公司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浙江科一合成革有限公司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2025-2031年中国合成革行业投资机会分析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2025-2031年合成革行业环境风险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2025-2031年合成革行业产业链上、下游风险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2025-2031年合成革行业市场风险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2025-2031年我国合成革行业投资建议分析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　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合成革行业历程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合成革行业动态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2020-2025年中国合成革出口金额分析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992f3c108482d" w:history="1">
        <w:r>
          <w:rPr>
            <w:rStyle w:val="Hyperlink"/>
          </w:rPr>
          <w:t>2025-2031年中国合成革市场现状调研与发展前景趋势分析报告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992f3c108482d" w:history="1">
        <w:r>
          <w:rPr>
            <w:rStyle w:val="Hyperlink"/>
          </w:rPr>
          <w:t>https://www.20087.com/9/03/HeChengGeShiChangQianJingFenXi.html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cb3b75bd4bb6" w:history="1">
      <w:r>
        <w:rPr>
          <w:rStyle w:val="Hyperlink"/>
        </w:rPr>
        <w:t>2025-2031年中国合成革市场现状调研与发展前景趋势分析报告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eChengGeShiChangQianJingFenXi.html" TargetMode="External" Id="R607992f3c108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eChengGeShiChangQianJingFenXi.html" TargetMode="External" Id="Rf2a2cb3b75bd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2025-02-10T06:00:00Z</dcterms:created>
  <dcterms:modified xsi:type="dcterms:W3CDTF">2025-02-10T07:00:00Z</dcterms:modified>
  <dc:subject>2025-2031年中国合成革市场现状调研与发展前景趋势分析报告</dc:subject>
  <dc:title>2025-2031年中国合成革市场现状调研与发展前景趋势分析报告</dc:title>
  <cp:keywords>2025-2031年中国合成革市场现状调研与发展前景趋势分析报告</cp:keywords>
  <dc:description>2025-2031年中国合成革市场现状调研与发展前景趋势分析报告</dc:description>
</cp:coreProperties>
</file>