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99b92d97b1466a" w:history="1">
              <w:r>
                <w:rPr>
                  <w:rStyle w:val="Hyperlink"/>
                </w:rPr>
                <w:t>中国纳米内裤行业研究分析与发展趋势预测报告（2026-2032年）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99b92d97b1466a" w:history="1">
              <w:r>
                <w:rPr>
                  <w:rStyle w:val="Hyperlink"/>
                </w:rPr>
                <w:t>中国纳米内裤行业研究分析与发展趋势预测报告（2026-2032年）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99b92d97b1466a" w:history="1">
                <w:r>
                  <w:rPr>
                    <w:rStyle w:val="Hyperlink"/>
                  </w:rPr>
                  <w:t>https://www.20087.com/9/03/NaMiNeiKuShiChangQianJing.html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内裤是一种采用纳米技术制造的新型内衣产品，近年来在市场上逐渐受到关注。纳米内裤通过在织物中嵌入纳米级材料，具有抗菌、除臭、透气等特性，能够有效改善穿着体验。目前，纳米内裤正朝着更舒适、更健康的穿着体验方向发展。随着纳米材料技术的进步，纳米内裤不仅提高了穿着舒适度，还增强了产品的耐用性和功能性。</w:t>
      </w:r>
      <w:r>
        <w:rPr>
          <w:rFonts w:hint="eastAsia"/>
        </w:rPr>
        <w:br/>
      </w:r>
      <w:r>
        <w:rPr>
          <w:rFonts w:hint="eastAsia"/>
        </w:rPr>
        <w:t>　　未来，纳米内裤的发展将更加注重技术创新和消费者需求的满足。市场调研网指出，一方面，随着纳米技术的应用，纳米内裤将更加注重提高产品的性能，如开发具有更好吸湿排汗性能和抗菌效果的产品。另一方面，为了满足不同消费者的个性化需求，纳米内裤将更加注重提供定制化服务，如开发适用于特定人群或特殊场合的产品。此外，随着消费者对健康和环保的关注度提高，纳米内裤还将探索与更多环保材料和技术的结合，提高产品的环保属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99b92d97b1466a" w:history="1">
        <w:r>
          <w:rPr>
            <w:rStyle w:val="Hyperlink"/>
          </w:rPr>
          <w:t>中国纳米内裤行业研究分析与发展趋势预测报告（2026-2032年）</w:t>
        </w:r>
      </w:hyperlink>
      <w:r>
        <w:rPr>
          <w:rFonts w:hint="eastAsia"/>
        </w:rPr>
        <w:t>》，2025年纳米内裤行业市场规模达 亿元，预计2032年市场规模将达 亿元，期间年均复合增长率（CAGR）达 %。报告基于对纳米内裤行业的长期监测研究，结合纳米内裤行业供需关系变化规律、产品消费结构、应用领域拓展、市场发展环境及政策支持等多维度分析，采用定量与定性相结合的科学方法，对行业内重点企业进行了系统研究。报告全面呈现了纳米内裤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纳米内裤产业市场概述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2025-2026年全球纳米内裤市场现状及发展趋势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全球纳米内裤市场现状及发展趋势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一、全球纳米内裤产业竞争现状</w:t>
      </w:r>
      <w:r>
        <w:rPr>
          <w:rFonts w:hint="eastAsia"/>
        </w:rPr>
        <w:br/>
      </w:r>
      <w:r>
        <w:rPr>
          <w:rFonts w:hint="eastAsia"/>
        </w:rPr>
        <w:t>　　　　二、全球纳米内裤产业投资状况</w:t>
      </w:r>
      <w:r>
        <w:rPr>
          <w:rFonts w:hint="eastAsia"/>
        </w:rPr>
        <w:br/>
      </w:r>
      <w:r>
        <w:rPr>
          <w:rFonts w:hint="eastAsia"/>
        </w:rPr>
        <w:t>　　　　三、全球纳米内裤产业市场发展趋势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全球主要国家纳米内裤市场现状及发展趋势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一、A国家地区纳米内裤市场现状及发展趋势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2021-2026年纳米内裤产业市场规模状况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2021-2026年纳米内裤产业投资状况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全球主要国家地区纳米内裤产业现状及产业转移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全球纳米内裤市场经营模式现状及发展趋势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中国纳米内裤产业链发展状况分析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中国纳米内裤产业发展分析</w:t>
      </w:r>
      <w:r>
        <w:rPr>
          <w:rFonts w:hint="eastAsia"/>
        </w:rPr>
        <w:br/>
      </w:r>
      <w:r>
        <w:rPr>
          <w:rFonts w:hint="eastAsia"/>
        </w:rPr>
        <w:t>　　第一节 中国纳米内裤产业发展现状</w:t>
      </w:r>
      <w:r>
        <w:rPr>
          <w:rFonts w:hint="eastAsia"/>
        </w:rPr>
        <w:br/>
      </w:r>
      <w:r>
        <w:rPr>
          <w:rFonts w:hint="eastAsia"/>
        </w:rPr>
        <w:t>　　第二节 中国纳米内裤产业国际地位现状</w:t>
      </w:r>
      <w:r>
        <w:rPr>
          <w:rFonts w:hint="eastAsia"/>
        </w:rPr>
        <w:br/>
      </w:r>
      <w:r>
        <w:rPr>
          <w:rFonts w:hint="eastAsia"/>
        </w:rPr>
        <w:t>　　第三节 中国纳米内裤产业经济运行现状</w:t>
      </w:r>
      <w:r>
        <w:rPr>
          <w:rFonts w:hint="eastAsia"/>
        </w:rPr>
        <w:br/>
      </w:r>
      <w:r>
        <w:rPr>
          <w:rFonts w:hint="eastAsia"/>
        </w:rPr>
        <w:t>　　第四节 中国纳米内裤产业运营模式现状</w:t>
      </w:r>
      <w:r>
        <w:rPr>
          <w:rFonts w:hint="eastAsia"/>
        </w:rPr>
        <w:br/>
      </w:r>
      <w:r>
        <w:rPr>
          <w:rFonts w:hint="eastAsia"/>
        </w:rPr>
        <w:t>　　第五节 中国纳米内裤产业存在的问题及发展策略分析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中国纳米内裤产业发展趋势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中国纳米内裤市场现状及发展趋势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中国纳米内裤市场供给状况</w:t>
      </w:r>
      <w:r>
        <w:rPr>
          <w:rFonts w:hint="eastAsia"/>
        </w:rPr>
        <w:br/>
      </w:r>
      <w:r>
        <w:rPr>
          <w:rFonts w:hint="eastAsia"/>
        </w:rPr>
        <w:t>　　第二节 中国纳米内裤市场需求状况</w:t>
      </w:r>
      <w:r>
        <w:rPr>
          <w:rFonts w:hint="eastAsia"/>
        </w:rPr>
        <w:br/>
      </w:r>
      <w:r>
        <w:rPr>
          <w:rFonts w:hint="eastAsia"/>
        </w:rPr>
        <w:t>　　第三节 中国纳米内裤市场结构状况</w:t>
      </w:r>
      <w:r>
        <w:rPr>
          <w:rFonts w:hint="eastAsia"/>
        </w:rPr>
        <w:br/>
      </w:r>
      <w:r>
        <w:rPr>
          <w:rFonts w:hint="eastAsia"/>
        </w:rPr>
        <w:t>　　第四节 中国纳米内裤市场存在的问题及发展策略分析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中国纳米内裤市场发展潜力及发展趋势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中国纳米内裤产业基本竞争战略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四、纳米内裤产业该战略的SWOT分析</w:t>
      </w:r>
      <w:r>
        <w:rPr>
          <w:rFonts w:hint="eastAsia"/>
        </w:rPr>
        <w:br/>
      </w:r>
      <w:r>
        <w:rPr>
          <w:rFonts w:hint="eastAsia"/>
        </w:rPr>
        <w:t>　　　　五、纳米内裤产业该战略的典型企业分析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中国纳米内裤产业市场竞争分析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中国纳米内裤产业市场营销策略竞争分析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国外领先企业在中国纳米内裤产业市场竞争策略研究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中国纳米内裤产业市场发展预测</w:t>
      </w:r>
      <w:r>
        <w:rPr>
          <w:rFonts w:hint="eastAsia"/>
        </w:rPr>
        <w:br/>
      </w:r>
      <w:r>
        <w:rPr>
          <w:rFonts w:hint="eastAsia"/>
        </w:rPr>
        <w:t>　　第一节 中国纳米内裤产业发展环境预测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中国纳米内裤市场发展预测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一、2026-2032年中国纳米内裤市场需求预测分析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二、2021-2032年中国纳米内裤市场结构预测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三、2021-2032年中国纳米内裤市场集中度预测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四、2021-2032年中国纳米内裤市场供给预测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五、2021-2032年中国纳米内裤市场价格预测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中国纳米内裤产业市场投资机会与风险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中国纳米内裤产业市场投资优势分析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中国纳米内裤产业市场投资劣势分析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中国纳米内裤产业市场投资机会分析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中国纳米内裤产业市场投资风险分析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中国纳米内裤产业市场竞争策略建议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中国纳米内裤产业竞争战略建议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中:智:林:中国纳米内裤市场竞争策略建议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99b92d97b1466a" w:history="1">
        <w:r>
          <w:rPr>
            <w:rStyle w:val="Hyperlink"/>
          </w:rPr>
          <w:t>中国纳米内裤行业研究分析与发展趋势预测报告（2026-2032年）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99b92d97b1466a" w:history="1">
        <w:r>
          <w:rPr>
            <w:rStyle w:val="Hyperlink"/>
          </w:rPr>
          <w:t>https://www.20087.com/9/03/NaMiNeiKuShiChangQianJing.html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热点：纳米内裤的害处、纳米内裤多少钱一条、纳米内裤有用吗、纳米内裤治疗痔疮、纳米内裤是真的假的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eb60f4c36e45dd" w:history="1">
      <w:r>
        <w:rPr>
          <w:rStyle w:val="Hyperlink"/>
        </w:rPr>
        <w:t>中国纳米内裤行业研究分析与发展趋势预测报告（2026-2032年）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NaMiNeiKuShiChangQianJing.html" TargetMode="External" Id="R0299b92d97b146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NaMiNeiKuShiChangQianJing.html" TargetMode="External" Id="R34eb60f4c36e45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2026-03-20T00:51:00Z</dcterms:created>
  <dcterms:modified xsi:type="dcterms:W3CDTF">2026-03-20T01:51:00Z</dcterms:modified>
  <dc:subject>中国纳米内裤行业研究分析与发展趋势预测报告（2026-2032年）</dc:subject>
  <dc:title>中国纳米内裤行业研究分析与发展趋势预测报告（2026-2032年）</dc:title>
  <cp:keywords>中国纳米内裤行业研究分析与发展趋势预测报告（2026-2032年）</cp:keywords>
  <dc:description>中国纳米内裤行业研究分析与发展趋势预测报告（2026-2032年）</dc:description>
</cp:coreProperties>
</file>