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17188d95a49af" w:history="1">
              <w:r>
                <w:rPr>
                  <w:rStyle w:val="Hyperlink"/>
                </w:rPr>
                <w:t>2026-2032年中国袜子产业市场调研及发展前景预测报告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17188d95a49af" w:history="1">
              <w:r>
                <w:rPr>
                  <w:rStyle w:val="Hyperlink"/>
                </w:rPr>
                <w:t>2026-2032年中国袜子产业市场调研及发展前景预测报告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17188d95a49af" w:history="1">
                <w:r>
                  <w:rPr>
                    <w:rStyle w:val="Hyperlink"/>
                  </w:rPr>
                  <w:t>https://www.20087.com/0/55/WaZiFaZhanQuShi.html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础纺织品，按用途可分为运动袜、商务袜、医疗压力袜及儿童袜等，核心性能包括吸湿排汗、抗菌防臭、弹性贴合与耐磨性。当前高品质袜子普遍采用精梳棉、Coolmax、尼龙、氨纶或再生纤维（如rPET、Tencel™），强调无缝编织、无骨缝头、足弓支撑及符合OEKO-TEX Standard 100皮肤安全认证。在健康生活与功能性时尚趋势推动下，消费者对分区加厚（脚跟/脚趾）、温度调节（相变材料）、压力梯度设计（医用级）及环保染色（无盐活性染料）提出更高要求。袜子企业注重纱线张力控制、织机精度及色牢度测试。然而，低价产品常使用回纺纱，易起球变形且舒适性差。</w:t>
      </w:r>
      <w:r>
        <w:rPr>
          <w:rFonts w:hint="eastAsia"/>
        </w:rPr>
        <w:br/>
      </w:r>
      <w:r>
        <w:rPr>
          <w:rFonts w:hint="eastAsia"/>
        </w:rPr>
        <w:t>　　未来，袜子将向智能健康监测、循环设计与个性化定制方向演进。一方面，嵌入导电纱线可实时监测步态、足底压力或体温，数据同步至健康管理APP；另一方面，品牌将推行“穿旧换新”计划，回收旧袜再造纤维。在数字时尚中，3D脚型扫描将生成专属版型。此外，海藻基或菌丝体纤维将探索作为生物可降解选项。袜子正从基础服饰升级为支撑主动健康、循环经济与情感化穿戴体验的下一代智能纺织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17188d95a49af" w:history="1">
        <w:r>
          <w:rPr>
            <w:rStyle w:val="Hyperlink"/>
          </w:rPr>
          <w:t>2026-2032年中国袜子产业市场调研及发展前景预测报告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袜子行业的市场规模、技术发展水平和竞争格局。报告分析了袜子行业重点企业的市场表现，评估了当前技术路线的发展方向，并对袜子市场趋势做出合理预测。通过梳理袜子行业面临的机遇与风险，为企业和投资者了解市场动态、把握发展机会提供了数据支持和参考建议，有助于相关决策者更准确地判断袜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袜子行业关键成功要素</w:t>
      </w:r>
      <w:r>
        <w:rPr>
          <w:rFonts w:hint="eastAsia"/>
        </w:rPr>
        <w:br/>
      </w:r>
      <w:r>
        <w:rPr>
          <w:rFonts w:hint="eastAsia"/>
        </w:rPr>
        <w:t>　　第四节 袜子行业价值链分析</w:t>
      </w:r>
      <w:r>
        <w:rPr>
          <w:rFonts w:hint="eastAsia"/>
        </w:rPr>
        <w:br/>
      </w:r>
      <w:r>
        <w:rPr>
          <w:rFonts w:hint="eastAsia"/>
        </w:rPr>
        <w:t>　　第五节 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2025-2026年全球袜子市场现状及发展趋势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全球袜子市场现状及发展趋势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一、全球袜子产业发展阶段</w:t>
      </w:r>
      <w:r>
        <w:rPr>
          <w:rFonts w:hint="eastAsia"/>
        </w:rPr>
        <w:br/>
      </w:r>
      <w:r>
        <w:rPr>
          <w:rFonts w:hint="eastAsia"/>
        </w:rPr>
        <w:t>　　　　二、全球袜子产业竞争现状</w:t>
      </w:r>
      <w:r>
        <w:rPr>
          <w:rFonts w:hint="eastAsia"/>
        </w:rPr>
        <w:br/>
      </w:r>
      <w:r>
        <w:rPr>
          <w:rFonts w:hint="eastAsia"/>
        </w:rPr>
        <w:t>　　　　三、全球袜子产业投资状况</w:t>
      </w:r>
      <w:r>
        <w:rPr>
          <w:rFonts w:hint="eastAsia"/>
        </w:rPr>
        <w:br/>
      </w:r>
      <w:r>
        <w:rPr>
          <w:rFonts w:hint="eastAsia"/>
        </w:rPr>
        <w:t>　　　　四、全球袜子产业市场发展趋势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全球主要国家地区袜子市场现状及发展趋势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全球袜子市场经营模式现状及发展趋势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2025-2026年中国袜子产业链发展状况分析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中国袜子产业发展分析</w:t>
      </w:r>
      <w:r>
        <w:rPr>
          <w:rFonts w:hint="eastAsia"/>
        </w:rPr>
        <w:br/>
      </w:r>
      <w:r>
        <w:rPr>
          <w:rFonts w:hint="eastAsia"/>
        </w:rPr>
        <w:t>　　第一节 中国袜子产业发展现状</w:t>
      </w:r>
      <w:r>
        <w:rPr>
          <w:rFonts w:hint="eastAsia"/>
        </w:rPr>
        <w:br/>
      </w:r>
      <w:r>
        <w:rPr>
          <w:rFonts w:hint="eastAsia"/>
        </w:rPr>
        <w:t>　　第二节 中国袜子产业国际地位现状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中国袜子产业经济运行现状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中国袜子产业运营模式现状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中国袜子产业存在的问题及发展障碍分析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中国袜子产业发展趋势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中国袜子市场供给状况</w:t>
      </w:r>
      <w:r>
        <w:rPr>
          <w:rFonts w:hint="eastAsia"/>
        </w:rPr>
        <w:br/>
      </w:r>
      <w:r>
        <w:rPr>
          <w:rFonts w:hint="eastAsia"/>
        </w:rPr>
        <w:t>　　第二节 中国袜子市场需求状况</w:t>
      </w:r>
      <w:r>
        <w:rPr>
          <w:rFonts w:hint="eastAsia"/>
        </w:rPr>
        <w:br/>
      </w:r>
      <w:r>
        <w:rPr>
          <w:rFonts w:hint="eastAsia"/>
        </w:rPr>
        <w:t>　　第三节 中国袜子市场结构状况</w:t>
      </w:r>
      <w:r>
        <w:rPr>
          <w:rFonts w:hint="eastAsia"/>
        </w:rPr>
        <w:br/>
      </w:r>
      <w:r>
        <w:rPr>
          <w:rFonts w:hint="eastAsia"/>
        </w:rPr>
        <w:t>　　第四节 中国袜子市场存在的问题及障碍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中国袜子市场发展潜力及发展趋势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中国袜子市场消费者行为状况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四、袜子产业该战略的SWOT分析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五、袜子产业该战略的典型企业分析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中国袜子产业市场竞争策略分析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袜子产业市场五种竞争动力模式结构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袜子产业市场核心竞争力的塑造要素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袜子产业市场不同市场地位的竞争策略分析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袜子产业市场竞争案例分析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中国袜子产业重点企业市场竞争策略研究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中国袜子产业发展环境预测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中国袜子产业发展预测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中国袜子市场发展预测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一、2026-2032年中国袜子市场需求预测分析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二、2026-2032年中国袜子市场结构预测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三、2026-2032年中国袜子市场集中度预测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四、2026-2032年中国袜子市场供给预测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五、2026-2032年中国袜子市场价格预测</w:t>
      </w:r>
      <w:r>
        <w:rPr>
          <w:rFonts w:hint="eastAsia"/>
        </w:rPr>
        <w:br/>
      </w:r>
      <w:r>
        <w:rPr>
          <w:rFonts w:hint="eastAsia"/>
        </w:rPr>
        <w:t>　　第四节 中国袜子产业竞争发展趋势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中国袜子产业市场投资机会与风险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中国袜子产业市场投资优势分析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中国袜子产业市场投资劣势分析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中国袜子产业市场投资机会分析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中国袜子产业市场投资风险分析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中国袜子产业市场竞争策略建议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中国袜子产业竞争战略建议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中国袜子产业竞争策略建议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中国袜子市场竞争策略建议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2020-2025年中国袜子市场需求量及增速统计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2020-2025年中国袜子行业市场规模及增长情况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2026-2032年中国袜子市场需求量预测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17188d95a49af" w:history="1">
        <w:r>
          <w:rPr>
            <w:rStyle w:val="Hyperlink"/>
          </w:rPr>
          <w:t>2026-2032年中国袜子产业市场调研及发展前景预测报告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17188d95a49af" w:history="1">
        <w:r>
          <w:rPr>
            <w:rStyle w:val="Hyperlink"/>
          </w:rPr>
          <w:t>https://www.20087.com/0/55/WaZiFaZhanQuShi.html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d684fc1844114" w:history="1">
      <w:r>
        <w:rPr>
          <w:rStyle w:val="Hyperlink"/>
        </w:rPr>
        <w:t>2026-2032年中国袜子产业市场调研及发展前景预测报告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aZiFaZhanQuShi.html" TargetMode="External" Id="R54017188d95a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aZiFaZhanQuShi.html" TargetMode="External" Id="R5c3d684fc184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2025-10-09T23:11:00Z</dcterms:created>
  <dcterms:modified xsi:type="dcterms:W3CDTF">2025-10-10T00:11:00Z</dcterms:modified>
  <dc:subject>2026-2032年中国袜子产业市场调研及发展前景预测报告</dc:subject>
  <dc:title>2026-2032年中国袜子产业市场调研及发展前景预测报告</dc:title>
  <cp:keywords>2026-2032年中国袜子产业市场调研及发展前景预测报告</cp:keywords>
  <dc:description>2026-2032年中国袜子产业市场调研及发展前景预测报告</dc:description>
</cp:coreProperties>
</file>