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daecdf4944008" w:history="1">
              <w:r>
                <w:rPr>
                  <w:rStyle w:val="Hyperlink"/>
                </w:rPr>
                <w:t>2025-2031年中国牛仔全棉服装行业市场调研与行业前景分析报告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daecdf4944008" w:history="1">
              <w:r>
                <w:rPr>
                  <w:rStyle w:val="Hyperlink"/>
                </w:rPr>
                <w:t>2025-2031年中国牛仔全棉服装行业市场调研与行业前景分析报告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daecdf4944008" w:history="1">
                <w:r>
                  <w:rPr>
                    <w:rStyle w:val="Hyperlink"/>
                  </w:rPr>
                  <w:t>https://www.20087.com/1/55/NiuZiQuanMianFuZhuangShiChangQianJingYuCe.html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全棉服装是经典休闲服饰品类，当前在全球消费市场中仍占据重要地位，尤其在追求自然质感与可持续理念的消费群体中广受欢迎。该类产品以100%棉质牛仔布为主要面料，强调透气性、亲肤性与可生物降解特性，区别于含氨纶或涤纶的弹性牛仔产品。近年来，品牌普遍通过优化纺纱工艺、采用低张力织造及环保靛蓝染色技术，在保留牛仔粗犷风格的同时提升穿着舒适度与色牢度。水洗工艺亦向节水型、无污染方向转型，如臭氧处理、激光雕花与酶洗技术逐步替代传统石洗与高耗水流程。此外，复古剪裁与现代版型的融合，使牛仔全棉服装在街头文化与高端时尚间实现风格跨越。</w:t>
      </w:r>
      <w:r>
        <w:rPr>
          <w:rFonts w:hint="eastAsia"/>
        </w:rPr>
        <w:br/>
      </w:r>
      <w:r>
        <w:rPr>
          <w:rFonts w:hint="eastAsia"/>
        </w:rPr>
        <w:t>　　未来，牛仔全棉服装将深度融入循环经济与数字时尚生态。闭环棉回收技术与无水染色工艺的成熟，将推动“从田间到衣橱再到再生纤维”的全生命周期闭环成为行业标准。在产品设计端，基于消费者体型数据的AI版型生成与虚拟试穿技术，可减少库存浪费并提升合身度。同时，区块链溯源系统将使每件牛仔服装的棉花来源、用水量与碳足迹透明可查，强化品牌可信度。长期来看，牛仔全棉服装将不仅是日常穿着选择，更成为可持续消费理念的具象载体，并在元宇宙虚拟服饰与实体产品联动中探索新价值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daecdf4944008" w:history="1">
        <w:r>
          <w:rPr>
            <w:rStyle w:val="Hyperlink"/>
          </w:rPr>
          <w:t>2025-2031年中国牛仔全棉服装行业市场调研与行业前景分析报告</w:t>
        </w:r>
      </w:hyperlink>
      <w:r>
        <w:rPr>
          <w:rFonts w:hint="eastAsia"/>
        </w:rPr>
        <w:t>》系统梳理了牛仔全棉服装行业的产业链结构，详细分析了牛仔全棉服装市场规模与需求状况，并对市场价格、行业现状及未来前景进行了客观评估。报告结合牛仔全棉服装技术现状与发展方向，对行业趋势作出科学预测，同时聚焦牛仔全棉服装重点企业，解析竞争格局、市场集中度及品牌影响力。通过对牛仔全棉服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牛仔全棉服装产业概述</w:t>
      </w:r>
      <w:r>
        <w:rPr>
          <w:rFonts w:hint="eastAsia"/>
        </w:rPr>
        <w:br/>
      </w:r>
      <w:r>
        <w:rPr>
          <w:rFonts w:hint="eastAsia"/>
        </w:rPr>
        <w:t>　　第一节 牛仔全棉服装定义与分类</w:t>
      </w:r>
      <w:r>
        <w:rPr>
          <w:rFonts w:hint="eastAsia"/>
        </w:rPr>
        <w:br/>
      </w:r>
      <w:r>
        <w:rPr>
          <w:rFonts w:hint="eastAsia"/>
        </w:rPr>
        <w:t>　　第二节 牛仔全棉服装产业链结构及关键环节剖析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牛仔全棉服装商业模式与盈利模式解析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牛仔全棉服装经济指标与行业评估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全球牛仔全棉服装市场发展综述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2019-2024年全球牛仔全棉服装市场规模及增长趋势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主要国家与地区牛仔全棉服装市场对比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2025-2031年全球牛仔全棉服装行业发展趋势与前景预测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国际牛仔全棉服装市场发展趋势及对我国启示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二、对我国牛仔全棉服装市场的借鉴意义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中国牛仔全棉服装行业市场规模分析与预测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牛仔全棉服装市场的总体规模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一、2019-2024年牛仔全棉服装市场规模变化及趋势分析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二、2025年牛仔全棉服装行业市场规模特点</w:t>
      </w:r>
      <w:r>
        <w:rPr>
          <w:rFonts w:hint="eastAsia"/>
        </w:rPr>
        <w:br/>
      </w:r>
      <w:r>
        <w:rPr>
          <w:rFonts w:hint="eastAsia"/>
        </w:rPr>
        <w:t>　　第二节 牛仔全棉服装市场规模的构成</w:t>
      </w:r>
      <w:r>
        <w:rPr>
          <w:rFonts w:hint="eastAsia"/>
        </w:rPr>
        <w:br/>
      </w:r>
      <w:r>
        <w:rPr>
          <w:rFonts w:hint="eastAsia"/>
        </w:rPr>
        <w:t>　　　　一、牛仔全棉服装客户群体特征与偏好分析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二、不同类型牛仔全棉服装市场规模分布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三、各地区牛仔全棉服装市场规模差异与特点</w:t>
      </w:r>
      <w:r>
        <w:rPr>
          <w:rFonts w:hint="eastAsia"/>
        </w:rPr>
        <w:br/>
      </w:r>
      <w:r>
        <w:rPr>
          <w:rFonts w:hint="eastAsia"/>
        </w:rPr>
        <w:t>　　第三节 牛仔全棉服装市场规模的预测与展望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一、未来几年牛仔全棉服装市场规模增长预测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2024-2025年牛仔全棉服装行业技术发展现状及趋势分析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牛仔全棉服装行业技术发展现状分析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国内外牛仔全棉服装行业技术差距分析及差距形成的主要原因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牛仔全棉服装行业技术发展方向、趋势预测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提升牛仔全棉服装行业技术能力策略建议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2019-2024年中国牛仔全棉服装行业总体发展与财务状况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2019-2024年牛仔全棉服装行业规模情况</w:t>
      </w:r>
      <w:r>
        <w:rPr>
          <w:rFonts w:hint="eastAsia"/>
        </w:rPr>
        <w:br/>
      </w:r>
      <w:r>
        <w:rPr>
          <w:rFonts w:hint="eastAsia"/>
        </w:rPr>
        <w:t>　　　　一、牛仔全棉服装行业企业数量规模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二、牛仔全棉服装行业从业人员规模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三、牛仔全棉服装行业市场敏感性分析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2019-2024年牛仔全棉服装行业财务能力分析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一、牛仔全棉服装行业盈利能力</w:t>
      </w:r>
      <w:r>
        <w:rPr>
          <w:rFonts w:hint="eastAsia"/>
        </w:rPr>
        <w:br/>
      </w:r>
      <w:r>
        <w:rPr>
          <w:rFonts w:hint="eastAsia"/>
        </w:rPr>
        <w:t>　　　　二、牛仔全棉服装行业偿债能力</w:t>
      </w:r>
      <w:r>
        <w:rPr>
          <w:rFonts w:hint="eastAsia"/>
        </w:rPr>
        <w:br/>
      </w:r>
      <w:r>
        <w:rPr>
          <w:rFonts w:hint="eastAsia"/>
        </w:rPr>
        <w:t>　　　　三、牛仔全棉服装行业营运能力</w:t>
      </w:r>
      <w:r>
        <w:rPr>
          <w:rFonts w:hint="eastAsia"/>
        </w:rPr>
        <w:br/>
      </w:r>
      <w:r>
        <w:rPr>
          <w:rFonts w:hint="eastAsia"/>
        </w:rPr>
        <w:t>　　　　四、牛仔全棉服装行业发展能力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中国牛仔全棉服装行业细分市场调研与机会挖掘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牛仔全棉服装细分市场（一）市场调研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牛仔全棉服装细分市场（二）市场调研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中国牛仔全棉服装行业区域市场调研分析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2019-2024年中国牛仔全棉服装行业重点区域调研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一、重点地区（一）牛仔全棉服装市场规模与特点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二、重点地区（二）牛仔全棉服装市场规模及特点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三、重点地区（三）牛仔全棉服装市场规模及特点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四、重点地区（四）牛仔全棉服装市场规模及特点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不同区域牛仔全棉服装市场的对比与启示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二、牛仔全棉服装市场拓展策略与建议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中国牛仔全棉服装行业的营销渠道与客户分析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牛仔全棉服装行业渠道分析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二、各类渠道对牛仔全棉服装行业的影响</w:t>
      </w:r>
      <w:r>
        <w:rPr>
          <w:rFonts w:hint="eastAsia"/>
        </w:rPr>
        <w:br/>
      </w:r>
      <w:r>
        <w:rPr>
          <w:rFonts w:hint="eastAsia"/>
        </w:rPr>
        <w:t>　　　　三、主要牛仔全棉服装企业渠道策略研究</w:t>
      </w:r>
      <w:r>
        <w:rPr>
          <w:rFonts w:hint="eastAsia"/>
        </w:rPr>
        <w:br/>
      </w:r>
      <w:r>
        <w:rPr>
          <w:rFonts w:hint="eastAsia"/>
        </w:rPr>
        <w:t>　　第二节 牛仔全棉服装行业客户分析与定位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中国牛仔全棉服装行业竞争格局及策略选择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牛仔全棉服装行业总体市场竞争状况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一、牛仔全棉服装行业竞争结构分析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二、牛仔全棉服装企业竞争格局与集中度评估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三、牛仔全棉服装行业SWOT分析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牛仔全棉服装行业重点企业调研分析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牛仔全棉服装企业发展策略分析</w:t>
      </w:r>
      <w:r>
        <w:rPr>
          <w:rFonts w:hint="eastAsia"/>
        </w:rPr>
        <w:br/>
      </w:r>
      <w:r>
        <w:rPr>
          <w:rFonts w:hint="eastAsia"/>
        </w:rPr>
        <w:t>　　第一节 牛仔全棉服装市场与销售策略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牛仔全棉服装品牌战略思考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中国牛仔全棉服装行业发展环境分析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二、牛仔全棉服装行业主管部门、监管体制及相关政策法规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3、牛仔全棉服装行业的主要法律、法规和政策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4、2025年牛仔全棉服装行业法律法规和政策对行业的影响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二、牛仔全棉服装消费者需求分析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一、牛仔全棉服装技术的应用与创新</w:t>
      </w:r>
      <w:r>
        <w:rPr>
          <w:rFonts w:hint="eastAsia"/>
        </w:rPr>
        <w:br/>
      </w:r>
      <w:r>
        <w:rPr>
          <w:rFonts w:hint="eastAsia"/>
        </w:rPr>
        <w:t>　　　　二、牛仔全棉服装行业发展的技术趋势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2025-2031年牛仔全棉服装行业展趋势预测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2025-2031年牛仔全棉服装市场发展前景分析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一、牛仔全棉服装市场发展潜力</w:t>
      </w:r>
      <w:r>
        <w:rPr>
          <w:rFonts w:hint="eastAsia"/>
        </w:rPr>
        <w:br/>
      </w:r>
      <w:r>
        <w:rPr>
          <w:rFonts w:hint="eastAsia"/>
        </w:rPr>
        <w:t>　　　　二、牛仔全棉服装市场前景分析</w:t>
      </w:r>
      <w:r>
        <w:rPr>
          <w:rFonts w:hint="eastAsia"/>
        </w:rPr>
        <w:br/>
      </w:r>
      <w:r>
        <w:rPr>
          <w:rFonts w:hint="eastAsia"/>
        </w:rPr>
        <w:t>　　　　三、牛仔全棉服装细分行业发展前景分析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2025-2031年牛仔全棉服装发展趋势预测</w:t>
      </w:r>
      <w:r>
        <w:rPr>
          <w:rFonts w:hint="eastAsia"/>
        </w:rPr>
        <w:br/>
      </w:r>
      <w:r>
        <w:rPr>
          <w:rFonts w:hint="eastAsia"/>
        </w:rPr>
        <w:t>　　　　一、牛仔全棉服装发展趋势预测</w:t>
      </w:r>
      <w:r>
        <w:rPr>
          <w:rFonts w:hint="eastAsia"/>
        </w:rPr>
        <w:br/>
      </w:r>
      <w:r>
        <w:rPr>
          <w:rFonts w:hint="eastAsia"/>
        </w:rPr>
        <w:t>　　　　二、牛仔全棉服装市场规模预测</w:t>
      </w:r>
      <w:r>
        <w:rPr>
          <w:rFonts w:hint="eastAsia"/>
        </w:rPr>
        <w:br/>
      </w:r>
      <w:r>
        <w:rPr>
          <w:rFonts w:hint="eastAsia"/>
        </w:rPr>
        <w:t>　　　　三、牛仔全棉服装细分市场发展趋势预测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未来牛仔全棉服装行业挑战与机遇探讨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一、牛仔全棉服装行业挑战</w:t>
      </w:r>
      <w:r>
        <w:rPr>
          <w:rFonts w:hint="eastAsia"/>
        </w:rPr>
        <w:br/>
      </w:r>
      <w:r>
        <w:rPr>
          <w:rFonts w:hint="eastAsia"/>
        </w:rPr>
        <w:t>　　　　二、牛仔全棉服装行业机遇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牛仔全棉服装行业研究结论及建议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对牛仔全棉服装行业发展的建议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　对牛仔全棉服装企业和投资者的建议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牛仔全棉服装行业历程</w:t>
      </w:r>
      <w:r>
        <w:rPr>
          <w:rFonts w:hint="eastAsia"/>
        </w:rPr>
        <w:br/>
      </w:r>
      <w:r>
        <w:rPr>
          <w:rFonts w:hint="eastAsia"/>
        </w:rPr>
        <w:t>　　图表 牛仔全棉服装行业生命周期</w:t>
      </w:r>
      <w:r>
        <w:rPr>
          <w:rFonts w:hint="eastAsia"/>
        </w:rPr>
        <w:br/>
      </w:r>
      <w:r>
        <w:rPr>
          <w:rFonts w:hint="eastAsia"/>
        </w:rPr>
        <w:t>　　图表 牛仔全棉服装行业产业链分析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2019-2024年牛仔全棉服装行业市场容量统计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2019-2024年中国牛仔全棉服装行业市场规模及增长情况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2019-2024年中国牛仔全棉服装行业销售收入分析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2019-2024年中国牛仔全棉服装行业盈利情况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2019-2024年中国牛仔全棉服装行业利润总额分析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2019-2024年中国牛仔全棉服装行业企业数量情况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2019-2024年中国牛仔全棉服装行业企业平均规模情况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2019-2024年中国牛仔全棉服装行业竞争力分析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2019-2024年中国牛仔全棉服装行业盈利能力分析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2019-2024年中国牛仔全棉服装行业运营能力分析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2019-2024年中国牛仔全棉服装行业偿债能力分析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2019-2024年中国牛仔全棉服装行业发展能力分析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2019-2024年中国牛仔全棉服装行业经营效益分析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**地区牛仔全棉服装市场规模及增长情况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**地区牛仔全棉服装行业市场需求情况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**地区牛仔全棉服装市场规模及增长情况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**地区牛仔全棉服装行业市场需求情况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**地区牛仔全棉服装市场规模及增长情况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**地区牛仔全棉服装行业市场需求情况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牛仔全棉服装重点企业（一）基本信息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牛仔全棉服装重点企业（一）经营情况分析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牛仔全棉服装重点企业（一）盈利能力情况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牛仔全棉服装重点企业（一）偿债能力情况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牛仔全棉服装重点企业（一）运营能力情况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牛仔全棉服装重点企业（一）成长能力情况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牛仔全棉服装重点企业（二）基本信息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牛仔全棉服装重点企业（二）经营情况分析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牛仔全棉服装重点企业（二）盈利能力情况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牛仔全棉服装重点企业（二）偿债能力情况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牛仔全棉服装重点企业（二）运营能力情况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牛仔全棉服装重点企业（二）成长能力情况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2025-2031年中国牛仔全棉服装行业市场容量预测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2025-2031年中国牛仔全棉服装行业市场规模预测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2025-2031年中国牛仔全棉服装市场前景分析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2025-2031年中国牛仔全棉服装行业发展趋势预测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daecdf4944008" w:history="1">
        <w:r>
          <w:rPr>
            <w:rStyle w:val="Hyperlink"/>
          </w:rPr>
          <w:t>2025-2031年中国牛仔全棉服装行业市场调研与行业前景分析报告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daecdf4944008" w:history="1">
        <w:r>
          <w:rPr>
            <w:rStyle w:val="Hyperlink"/>
          </w:rPr>
          <w:t>https://www.20087.com/1/55/NiuZiQuanMianFuZhuangShiChangQianJingYuCe.html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bf325634b43d7" w:history="1">
      <w:r>
        <w:rPr>
          <w:rStyle w:val="Hyperlink"/>
        </w:rPr>
        <w:t>2025-2031年中国牛仔全棉服装行业市场调研与行业前景分析报告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NiuZiQuanMianFuZhuangShiChangQianJingYuCe.html" TargetMode="External" Id="R568daecdf494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NiuZiQuanMianFuZhuangShiChangQianJingYuCe.html" TargetMode="External" Id="Rc5ebf325634b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2025-10-22T02:13:56Z</dcterms:created>
  <dcterms:modified xsi:type="dcterms:W3CDTF">2025-10-22T03:13:56Z</dcterms:modified>
  <dc:subject>2025-2031年中国牛仔全棉服装行业市场调研与行业前景分析报告</dc:subject>
  <dc:title>2025-2031年中国牛仔全棉服装行业市场调研与行业前景分析报告</dc:title>
  <cp:keywords>2025-2031年中国牛仔全棉服装行业市场调研与行业前景分析报告</cp:keywords>
  <dc:description>2025-2031年中国牛仔全棉服装行业市场调研与行业前景分析报告</dc:description>
</cp:coreProperties>
</file>