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f0c2c87ca498a" w:history="1">
              <w:r>
                <w:rPr>
                  <w:rStyle w:val="Hyperlink"/>
                </w:rPr>
                <w:t>2025-2031年中国40d氨纶发展现状与市场前景预测报告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f0c2c87ca498a" w:history="1">
              <w:r>
                <w:rPr>
                  <w:rStyle w:val="Hyperlink"/>
                </w:rPr>
                <w:t>2025-2031年中国40d氨纶发展现状与市场前景预测报告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f0c2c87ca498a" w:history="1">
                <w:r>
                  <w:rPr>
                    <w:rStyle w:val="Hyperlink"/>
                  </w:rPr>
                  <w:t>https://www.20087.com/1/95/40dAnLunShiChangQianJingYuCe.html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40d氨纶是一种线密度为40旦尼尔（Denier）的弹性纤维，广泛用于纺织服装、运动服饰、内衣、泳装、医疗护具等对伸缩性和贴合度要求较高的面料中。其核心特性在于高弹力、良好的回弹性与强度保持能力，使织物具备舒适穿着体验与形态稳定性。近年来，随着消费者对功能性面料需求的增长，40d氨纶在染色牢度、耐氯性能与环保处理工艺上不断优化，部分企业开发出耐高温、抗氧化及可生物降解的新型氨纶产品，以适应高端纺织市场的多样化需求。然而，行业中仍存在同质化竞争激烈、高端产品依赖进口、绿色加工水平参差不齐等问题。</w:t>
      </w:r>
      <w:r>
        <w:rPr>
          <w:rFonts w:hint="eastAsia"/>
        </w:rPr>
        <w:br/>
      </w:r>
      <w:r>
        <w:rPr>
          <w:rFonts w:hint="eastAsia"/>
        </w:rPr>
        <w:t>　　未来，40d氨纶的发展将更加注重高性能化、环保转型与差异化产品开发。一方面，面对运动时尚与智能穿戴领域的快速发展，未来的40d氨纶将向更高耐久性、更强拉伸比方向发展，并可能集成温度感应、导电等功能，拓展其在功能性服装中的应用边界；另一方面，随着“双碳”目标推动，采用生物质原料、无溶剂纺丝与可回收生产技术的产品将成为行业研发重点。此外，在纺织智能制造加速推进的背景下，40d氨纶或将与其他新型纤维（如石墨烯纤维、再生涤纶）形成复合纱线，进一步丰富终端应用价值。预计40d氨纶将在技术创新、生态友好与市场细分等方面实现全面升级，成为现代弹性面料供应链中的核心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f0c2c87ca498a" w:history="1">
        <w:r>
          <w:rPr>
            <w:rStyle w:val="Hyperlink"/>
          </w:rPr>
          <w:t>2025-2031年中国40d氨纶发展现状与市场前景预测报告</w:t>
        </w:r>
      </w:hyperlink>
      <w:r>
        <w:rPr>
          <w:rFonts w:hint="eastAsia"/>
        </w:rPr>
        <w:t>》基于科学的市场调研与数据分析，全面解析了40d氨纶行业的市场规模、市场需求及发展现状。报告深入探讨了40d氨纶产业链结构、细分市场特点及技术发展方向，并结合宏观经济环境与消费者需求变化，对40d氨纶行业前景与未来趋势进行了科学预测，揭示了潜在增长空间。通过对40d氨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40d氨纶行业概述</w:t>
      </w:r>
      <w:r>
        <w:rPr>
          <w:rFonts w:hint="eastAsia"/>
        </w:rPr>
        <w:br/>
      </w:r>
      <w:r>
        <w:rPr>
          <w:rFonts w:hint="eastAsia"/>
        </w:rPr>
        <w:t>　　第一节 40d氨纶定义与分类</w:t>
      </w:r>
      <w:r>
        <w:rPr>
          <w:rFonts w:hint="eastAsia"/>
        </w:rPr>
        <w:br/>
      </w:r>
      <w:r>
        <w:rPr>
          <w:rFonts w:hint="eastAsia"/>
        </w:rPr>
        <w:t>　　第二节 40d氨纶应用领域</w:t>
      </w:r>
      <w:r>
        <w:rPr>
          <w:rFonts w:hint="eastAsia"/>
        </w:rPr>
        <w:br/>
      </w:r>
      <w:r>
        <w:rPr>
          <w:rFonts w:hint="eastAsia"/>
        </w:rPr>
        <w:t>　　第三节 40d氨纶行业经济指标分析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40d氨纶产业链及经营模式分析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三、40d氨纶销售模式及销售渠道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全球40d氨纶市场发展综述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2019-2024年全球40d氨纶市场规模与趋势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主要国家与地区40d氨纶市场分析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2025-2031年全球40d氨纶行业发展趋势与前景预测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中国40d氨纶行业市场分析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2024-2025年40d氨纶产能与投资动态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一、国内40d氨纶产能及利用情况</w:t>
      </w:r>
      <w:r>
        <w:rPr>
          <w:rFonts w:hint="eastAsia"/>
        </w:rPr>
        <w:br/>
      </w:r>
      <w:r>
        <w:rPr>
          <w:rFonts w:hint="eastAsia"/>
        </w:rPr>
        <w:t>　　　　二、40d氨纶产能扩张与投资动态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2025-2031年40d氨纶行业产量统计与趋势预测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一、2019-2024年40d氨纶行业产量数据统计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1、2019-2024年40d氨纶产量及增长趋势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2、2019-2024年40d氨纶细分产品产量及份额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二、影响40d氨纶产量的关键因素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三、2025-2031年40d氨纶产量预测</w:t>
      </w:r>
      <w:r>
        <w:rPr>
          <w:rFonts w:hint="eastAsia"/>
        </w:rPr>
        <w:br/>
      </w:r>
      <w:r>
        <w:rPr>
          <w:rFonts w:hint="eastAsia"/>
        </w:rPr>
        <w:t>　　第三节 2025-2031年40d氨纶市场需求与销售分析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一、2024-2025年40d氨纶行业需求现状</w:t>
      </w:r>
      <w:r>
        <w:rPr>
          <w:rFonts w:hint="eastAsia"/>
        </w:rPr>
        <w:br/>
      </w:r>
      <w:r>
        <w:rPr>
          <w:rFonts w:hint="eastAsia"/>
        </w:rPr>
        <w:t>　　　　二、40d氨纶客户群体与需求特点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三、2019-2024年40d氨纶行业销售规模分析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四、2025-2031年40d氨纶市场增长潜力与规模预测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中国40d氨纶细分市场与下游应用领域分析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40d氨纶细分市场分析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一、2024-2025年40d氨纶主要细分产品市场现状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40d氨纶下游应用与客户群体分析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一、2024-2025年40d氨纶各应用领域市场现状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2024-2025年40d氨纶行业技术发展现状及趋势分析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40d氨纶行业技术发展现状分析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国内外40d氨纶行业技术差异与原因</w:t>
      </w:r>
      <w:r>
        <w:rPr>
          <w:rFonts w:hint="eastAsia"/>
        </w:rPr>
        <w:br/>
      </w:r>
      <w:r>
        <w:rPr>
          <w:rFonts w:hint="eastAsia"/>
        </w:rPr>
        <w:t>　　第三节 40d氨纶行业技术发展方向、趋势预测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提升40d氨纶行业技术能力策略建议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40d氨纶价格机制与竞争策略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一、2019-2024年40d氨纶市场价格走势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40d氨纶定价策略与方法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2025-2031年40d氨纶价格竞争态势与趋势预测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中国40d氨纶行业重点区域市场研究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2024-2025年重点区域40d氨纶市场发展概况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二、2019-2024年40d氨纶市场需求规模情况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三、2025-2031年40d氨纶行业发展潜力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二、2019-2024年40d氨纶市场需求规模情况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三、2025-2031年40d氨纶行业发展潜力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二、2019-2024年40d氨纶市场需求规模情况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三、2025-2031年40d氨纶行业发展潜力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二、2019-2024年40d氨纶市场需求规模情况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三、2025-2031年40d氨纶行业发展潜力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二、2019-2024年40d氨纶市场需求规模情况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三、2025-2031年40d氨纶行业发展潜力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2019-2024年中国40d氨纶行业进出口情况分析</w:t>
      </w:r>
      <w:r>
        <w:rPr>
          <w:rFonts w:hint="eastAsia"/>
        </w:rPr>
        <w:br/>
      </w:r>
      <w:r>
        <w:rPr>
          <w:rFonts w:hint="eastAsia"/>
        </w:rPr>
        <w:t>　　第一节 40d氨纶行业进口情况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一、2019-2024年40d氨纶进口规模及增长情况</w:t>
      </w:r>
      <w:r>
        <w:rPr>
          <w:rFonts w:hint="eastAsia"/>
        </w:rPr>
        <w:br/>
      </w:r>
      <w:r>
        <w:rPr>
          <w:rFonts w:hint="eastAsia"/>
        </w:rPr>
        <w:t>　　　　二、40d氨纶主要进口来源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40d氨纶行业出口情况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一、2019-2024年40d氨纶出口规模及增长情况</w:t>
      </w:r>
      <w:r>
        <w:rPr>
          <w:rFonts w:hint="eastAsia"/>
        </w:rPr>
        <w:br/>
      </w:r>
      <w:r>
        <w:rPr>
          <w:rFonts w:hint="eastAsia"/>
        </w:rPr>
        <w:t>　　　　二、40d氨纶主要出口目的地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2019-2024年中国40d氨纶行业总体发展与财务状况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2019-2024年中国40d氨纶行业规模情况</w:t>
      </w:r>
      <w:r>
        <w:rPr>
          <w:rFonts w:hint="eastAsia"/>
        </w:rPr>
        <w:br/>
      </w:r>
      <w:r>
        <w:rPr>
          <w:rFonts w:hint="eastAsia"/>
        </w:rPr>
        <w:t>　　　　一、40d氨纶行业企业数量规模</w:t>
      </w:r>
      <w:r>
        <w:rPr>
          <w:rFonts w:hint="eastAsia"/>
        </w:rPr>
        <w:br/>
      </w:r>
      <w:r>
        <w:rPr>
          <w:rFonts w:hint="eastAsia"/>
        </w:rPr>
        <w:t>　　　　二、40d氨纶行业从业人员规模</w:t>
      </w:r>
      <w:r>
        <w:rPr>
          <w:rFonts w:hint="eastAsia"/>
        </w:rPr>
        <w:br/>
      </w:r>
      <w:r>
        <w:rPr>
          <w:rFonts w:hint="eastAsia"/>
        </w:rPr>
        <w:t>　　　　三、40d氨纶行业市场敏感性分析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2019-2024年中国40d氨纶行业财务能力分析</w:t>
      </w:r>
      <w:r>
        <w:rPr>
          <w:rFonts w:hint="eastAsia"/>
        </w:rPr>
        <w:br/>
      </w:r>
      <w:r>
        <w:rPr>
          <w:rFonts w:hint="eastAsia"/>
        </w:rPr>
        <w:t>　　　　一、40d氨纶行业盈利能力</w:t>
      </w:r>
      <w:r>
        <w:rPr>
          <w:rFonts w:hint="eastAsia"/>
        </w:rPr>
        <w:br/>
      </w:r>
      <w:r>
        <w:rPr>
          <w:rFonts w:hint="eastAsia"/>
        </w:rPr>
        <w:t>　　　　二、40d氨纶行业偿债能力</w:t>
      </w:r>
      <w:r>
        <w:rPr>
          <w:rFonts w:hint="eastAsia"/>
        </w:rPr>
        <w:br/>
      </w:r>
      <w:r>
        <w:rPr>
          <w:rFonts w:hint="eastAsia"/>
        </w:rPr>
        <w:t>　　　　三、40d氨纶行业营运能力</w:t>
      </w:r>
      <w:r>
        <w:rPr>
          <w:rFonts w:hint="eastAsia"/>
        </w:rPr>
        <w:br/>
      </w:r>
      <w:r>
        <w:rPr>
          <w:rFonts w:hint="eastAsia"/>
        </w:rPr>
        <w:t>　　　　四、40d氨纶行业发展能力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40d氨纶行业重点企业调研分析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二、企业40d氨纶业务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二、企业40d氨纶业务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二、企业40d氨纶业务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二、企业40d氨纶业务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二、企业40d氨纶业务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二、企业40d氨纶业务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中国40d氨纶行业竞争格局分析</w:t>
      </w:r>
      <w:r>
        <w:rPr>
          <w:rFonts w:hint="eastAsia"/>
        </w:rPr>
        <w:br/>
      </w:r>
      <w:r>
        <w:rPr>
          <w:rFonts w:hint="eastAsia"/>
        </w:rPr>
        <w:t>　　第一节 40d氨纶行业竞争格局总览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2024-2025年40d氨纶行业竞争力分析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2019-2024年40d氨纶行业企业并购活动分析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2024-2025年40d氨纶行业会展与招投标活动分析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一、40d氨纶行业会展活动及其市场影响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2025年中国40d氨纶企业发展企业发展策略与建议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40d氨纶销售模式与渠道策略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40d氨纶品牌与市场推广策略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40d氨纶研发投入与技术创新能力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40d氨纶合作联盟与资源整合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中国40d氨纶行业风险与对策</w:t>
      </w:r>
      <w:r>
        <w:rPr>
          <w:rFonts w:hint="eastAsia"/>
        </w:rPr>
        <w:br/>
      </w:r>
      <w:r>
        <w:rPr>
          <w:rFonts w:hint="eastAsia"/>
        </w:rPr>
        <w:t>　　第一节 40d氨纶行业SWOT分析</w:t>
      </w:r>
      <w:r>
        <w:rPr>
          <w:rFonts w:hint="eastAsia"/>
        </w:rPr>
        <w:br/>
      </w:r>
      <w:r>
        <w:rPr>
          <w:rFonts w:hint="eastAsia"/>
        </w:rPr>
        <w:t>　　　　一、40d氨纶行业优势</w:t>
      </w:r>
      <w:r>
        <w:rPr>
          <w:rFonts w:hint="eastAsia"/>
        </w:rPr>
        <w:br/>
      </w:r>
      <w:r>
        <w:rPr>
          <w:rFonts w:hint="eastAsia"/>
        </w:rPr>
        <w:t>　　　　二、40d氨纶行业劣势</w:t>
      </w:r>
      <w:r>
        <w:rPr>
          <w:rFonts w:hint="eastAsia"/>
        </w:rPr>
        <w:br/>
      </w:r>
      <w:r>
        <w:rPr>
          <w:rFonts w:hint="eastAsia"/>
        </w:rPr>
        <w:t>　　　　三、40d氨纶市场机会</w:t>
      </w:r>
      <w:r>
        <w:rPr>
          <w:rFonts w:hint="eastAsia"/>
        </w:rPr>
        <w:br/>
      </w:r>
      <w:r>
        <w:rPr>
          <w:rFonts w:hint="eastAsia"/>
        </w:rPr>
        <w:t>　　　　四、40d氨纶市场威胁</w:t>
      </w:r>
      <w:r>
        <w:rPr>
          <w:rFonts w:hint="eastAsia"/>
        </w:rPr>
        <w:br/>
      </w:r>
      <w:r>
        <w:rPr>
          <w:rFonts w:hint="eastAsia"/>
        </w:rPr>
        <w:t>　　第二节 40d氨纶行业风险及对策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2025-2031年中国40d氨纶行业前景与发展趋势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2024-2025年40d氨纶行业发展环境分析</w:t>
      </w:r>
      <w:r>
        <w:rPr>
          <w:rFonts w:hint="eastAsia"/>
        </w:rPr>
        <w:br/>
      </w:r>
      <w:r>
        <w:rPr>
          <w:rFonts w:hint="eastAsia"/>
        </w:rPr>
        <w:t>　　　　一、40d氨纶行业主管部门与监管体制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二、40d氨纶行业主要法律法规及政策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三、40d氨纶行业标准与质量监管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2025-2031年40d氨纶行业发展趋势与方向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2025-2031年40d氨纶行业发展潜力与机遇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40d氨纶行业研究结论与建议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中^智^林^－40d氨纶行业发展建议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40d氨纶行业历程</w:t>
      </w:r>
      <w:r>
        <w:rPr>
          <w:rFonts w:hint="eastAsia"/>
        </w:rPr>
        <w:br/>
      </w:r>
      <w:r>
        <w:rPr>
          <w:rFonts w:hint="eastAsia"/>
        </w:rPr>
        <w:t>　　图表 40d氨纶行业生命周期</w:t>
      </w:r>
      <w:r>
        <w:rPr>
          <w:rFonts w:hint="eastAsia"/>
        </w:rPr>
        <w:br/>
      </w:r>
      <w:r>
        <w:rPr>
          <w:rFonts w:hint="eastAsia"/>
        </w:rPr>
        <w:t>　　图表 40d氨纶行业产业链分析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2019-2024年中国40d氨纶行业市场规模及增长情况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2019-2024年40d氨纶行业市场容量分析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2019-2024年中国40d氨纶行业产能统计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2019-2024年中国40d氨纶行业产量及增长趋势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2019-2024年中国40d氨纶市场需求量及增速统计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2024年中国40d氨纶行业需求领域分布格局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2019-2024年中国40d氨纶行业销售收入分析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2019-2024年中国40d氨纶行业盈利情况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2019-2024年中国40d氨纶行业利润总额统计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2019-2024年中国40d氨纶进口数量分析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2019-2024年中国40d氨纶进口金额分析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2019-2024年中国40d氨纶出口数量分析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2019-2024年中国40d氨纶出口金额分析</w:t>
      </w:r>
      <w:r>
        <w:rPr>
          <w:rFonts w:hint="eastAsia"/>
        </w:rPr>
        <w:br/>
      </w:r>
      <w:r>
        <w:rPr>
          <w:rFonts w:hint="eastAsia"/>
        </w:rPr>
        <w:t>　　图表 2024年中国40d氨纶进口国家及地区分析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2024年中国40d氨纶出口国家及地区分析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2019-2024年中国40d氨纶行业企业数量情况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2019-2024年中国40d氨纶行业企业平均规模情况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**地区40d氨纶市场规模及增长情况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**地区40d氨纶行业市场需求情况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**地区40d氨纶市场规模及增长情况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**地区40d氨纶行业市场需求情况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**地区40d氨纶市场规模及增长情况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**地区40d氨纶行业市场需求情况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**地区40d氨纶市场规模及增长情况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**地区40d氨纶行业市场需求情况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40d氨纶重点企业（一）基本信息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40d氨纶重点企业（一）经营情况分析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40d氨纶重点企业（一）主要经济指标情况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40d氨纶重点企业（一）盈利能力情况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40d氨纶重点企业（二）经营情况分析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40d氨纶重点企业（二）主要经济指标情况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40d氨纶重点企业（二）盈利能力情况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40d氨纶重点企业（三）经营情况分析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40d氨纶重点企业（三）主要经济指标情况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40d氨纶重点企业（三）盈利能力情况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40d氨纶重点企业（三）成长能力情况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2025-2031年中国40d氨纶行业产能预测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2025-2031年中国40d氨纶行业产量预测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2025-2031年中国40d氨纶市场需求量预测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2025-2031年中国40d氨纶行业供需平衡预测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2025-2031年中国40d氨纶市场容量预测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2025-2031年中国40d氨纶市场规模预测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2025-2031年中国40d氨纶市场前景分析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2025-2031年中国40d氨纶发展趋势预测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f0c2c87ca498a" w:history="1">
        <w:r>
          <w:rPr>
            <w:rStyle w:val="Hyperlink"/>
          </w:rPr>
          <w:t>2025-2031年中国40d氨纶发展现状与市场前景预测报告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f0c2c87ca498a" w:history="1">
        <w:r>
          <w:rPr>
            <w:rStyle w:val="Hyperlink"/>
          </w:rPr>
          <w:t>https://www.20087.com/1/95/40dAnLunShiChangQianJingYuCe.html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多少D的怎么区分、40d氨纶是多少D、40d氨纶丝是什么意思、40d氨纶丝多少钱一吨、氨纶40d和70d是什么概念、40d氨纶价格行情、40d氨纶价格、40d氨纶丝每一百米是多少克、锦纶和氨纶组成的面料比例多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39aee1884608" w:history="1">
      <w:r>
        <w:rPr>
          <w:rStyle w:val="Hyperlink"/>
        </w:rPr>
        <w:t>2025-2031年中国40d氨纶发展现状与市场前景预测报告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40dAnLunShiChangQianJingYuCe.html" TargetMode="External" Id="R4a5f0c2c87c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40dAnLunShiChangQianJingYuCe.html" TargetMode="External" Id="Ra83439aee188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2025-06-15T07:03:13Z</dcterms:created>
  <dcterms:modified xsi:type="dcterms:W3CDTF">2025-06-15T08:03:13Z</dcterms:modified>
  <dc:subject>2025-2031年中国40d氨纶发展现状与市场前景预测报告</dc:subject>
  <dc:title>2025-2031年中国40d氨纶发展现状与市场前景预测报告</dc:title>
  <cp:keywords>2025-2031年中国40d氨纶发展现状与市场前景预测报告</cp:keywords>
  <dc:description>2025-2031年中国40d氨纶发展现状与市场前景预测报告</dc:description>
</cp:coreProperties>
</file>