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3d6bb8eac4d22" w:history="1">
              <w:r>
                <w:rPr>
                  <w:rStyle w:val="Hyperlink"/>
                </w:rPr>
                <w:t>2026-2032年中国皮衣行业发展回顾及未来趋势预测报告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3d6bb8eac4d22" w:history="1">
              <w:r>
                <w:rPr>
                  <w:rStyle w:val="Hyperlink"/>
                </w:rPr>
                <w:t>2026-2032年中国皮衣行业发展回顾及未来趋势预测报告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3d6bb8eac4d22" w:history="1">
                <w:r>
                  <w:rPr>
                    <w:rStyle w:val="Hyperlink"/>
                  </w:rPr>
                  <w:t>https://www.20087.com/8/06/PiYiDiaoChaBaoGao.html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时尚且耐用的服装，长期以来深受消费者的喜爱，尤其在秋冬季节。近年来，随着消费者对品质和个性化的追求，皮衣的材质、设计和制作工艺不断革新。现代皮衣不仅在皮革选择上更加多样化，包括羊皮、牛皮和鳄鱼皮等，还在款式设计上融合了复古、街头和高级时装等不同风格，满足了不同年龄层和审美偏好的消费者需求。</w:t>
      </w:r>
      <w:r>
        <w:rPr>
          <w:rFonts w:hint="eastAsia"/>
        </w:rPr>
        <w:br/>
      </w:r>
      <w:r>
        <w:rPr>
          <w:rFonts w:hint="eastAsia"/>
        </w:rPr>
        <w:t>　　未来，皮衣将更加注重可持续性和创新性。一方面，随着消费者环保意识的增强，皮衣行业将更加关注动物福利和环境影响，推动使用人造皮革和可持续来源的天然皮革，以及采用更环保的鞣制和染色工艺。另一方面，技术创新将在皮衣设计中发挥更大作用，如采用3D打印技术和智能纺织品，开发具有温度调节、压力感应等功能的智能皮衣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3d6bb8eac4d22" w:history="1">
        <w:r>
          <w:rPr>
            <w:rStyle w:val="Hyperlink"/>
          </w:rPr>
          <w:t>2026-2032年中国皮衣行业发展回顾及未来趋势预测报告</w:t>
        </w:r>
      </w:hyperlink>
      <w:r>
        <w:rPr>
          <w:rFonts w:hint="eastAsia"/>
        </w:rPr>
        <w:t>》基于对皮衣行业的长期监测研究，结合皮衣行业供需关系变化规律、产品消费结构、应用领域拓展、市场发展环境及政策支持等多维度分析，采用定量与定性相结合的科学方法，对行业内重点企业进行了系统研究。报告全面呈现了皮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皮衣产业概述</w:t>
      </w:r>
      <w:r>
        <w:rPr>
          <w:rFonts w:hint="eastAsia"/>
        </w:rPr>
        <w:br/>
      </w:r>
      <w:r>
        <w:rPr>
          <w:rFonts w:hint="eastAsia"/>
        </w:rPr>
        <w:t>　　第一节 皮衣产业定义</w:t>
      </w:r>
      <w:r>
        <w:rPr>
          <w:rFonts w:hint="eastAsia"/>
        </w:rPr>
        <w:br/>
      </w:r>
      <w:r>
        <w:rPr>
          <w:rFonts w:hint="eastAsia"/>
        </w:rPr>
        <w:t>　　第二节 皮衣产业发展历程</w:t>
      </w:r>
      <w:r>
        <w:rPr>
          <w:rFonts w:hint="eastAsia"/>
        </w:rPr>
        <w:br/>
      </w:r>
      <w:r>
        <w:rPr>
          <w:rFonts w:hint="eastAsia"/>
        </w:rPr>
        <w:t>　　第三节 皮衣分类情况</w:t>
      </w:r>
      <w:r>
        <w:rPr>
          <w:rFonts w:hint="eastAsia"/>
        </w:rPr>
        <w:br/>
      </w:r>
      <w:r>
        <w:rPr>
          <w:rFonts w:hint="eastAsia"/>
        </w:rPr>
        <w:t>　　第四节 皮衣产业链分析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2025-2026年皮衣行业发展环境及政策分析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皮衣行业经济环境分析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2025-2026年皮衣行业关政策、法规、标准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2025-2026年中国皮衣行业发展概况</w:t>
      </w:r>
      <w:r>
        <w:rPr>
          <w:rFonts w:hint="eastAsia"/>
        </w:rPr>
        <w:br/>
      </w:r>
      <w:r>
        <w:rPr>
          <w:rFonts w:hint="eastAsia"/>
        </w:rPr>
        <w:t>　　第一节 皮衣行业发展态势分析</w:t>
      </w:r>
      <w:r>
        <w:rPr>
          <w:rFonts w:hint="eastAsia"/>
        </w:rPr>
        <w:br/>
      </w:r>
      <w:r>
        <w:rPr>
          <w:rFonts w:hint="eastAsia"/>
        </w:rPr>
        <w:t>　　第二节 皮衣行业发展特点分析</w:t>
      </w:r>
      <w:r>
        <w:rPr>
          <w:rFonts w:hint="eastAsia"/>
        </w:rPr>
        <w:br/>
      </w:r>
      <w:r>
        <w:rPr>
          <w:rFonts w:hint="eastAsia"/>
        </w:rPr>
        <w:t>　　第三节 皮衣行业市场供需分析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2020-2025年中国皮衣行业总体规模</w:t>
      </w:r>
      <w:r>
        <w:rPr>
          <w:rFonts w:hint="eastAsia"/>
        </w:rPr>
        <w:br/>
      </w:r>
      <w:r>
        <w:rPr>
          <w:rFonts w:hint="eastAsia"/>
        </w:rPr>
        <w:t>　　第二节 中国皮衣行业盈利情况分析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三、2026-2032年中国皮衣市场需求预测分析</w:t>
      </w:r>
      <w:r>
        <w:rPr>
          <w:rFonts w:hint="eastAsia"/>
        </w:rPr>
        <w:br/>
      </w:r>
      <w:r>
        <w:rPr>
          <w:rFonts w:hint="eastAsia"/>
        </w:rPr>
        <w:t>　　第五节 皮衣产业供需平衡状况分析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二、**地区皮衣行业调研分析</w:t>
      </w:r>
      <w:r>
        <w:rPr>
          <w:rFonts w:hint="eastAsia"/>
        </w:rPr>
        <w:br/>
      </w:r>
      <w:r>
        <w:rPr>
          <w:rFonts w:hint="eastAsia"/>
        </w:rPr>
        <w:t>　　　　三、**地区皮衣行业调研分析</w:t>
      </w:r>
      <w:r>
        <w:rPr>
          <w:rFonts w:hint="eastAsia"/>
        </w:rPr>
        <w:br/>
      </w:r>
      <w:r>
        <w:rPr>
          <w:rFonts w:hint="eastAsia"/>
        </w:rPr>
        <w:t>　　　　四、**地区皮衣行业调研分析</w:t>
      </w:r>
      <w:r>
        <w:rPr>
          <w:rFonts w:hint="eastAsia"/>
        </w:rPr>
        <w:br/>
      </w:r>
      <w:r>
        <w:rPr>
          <w:rFonts w:hint="eastAsia"/>
        </w:rPr>
        <w:t>　　　　五、**地区皮衣行业调研分析</w:t>
      </w:r>
      <w:r>
        <w:rPr>
          <w:rFonts w:hint="eastAsia"/>
        </w:rPr>
        <w:br/>
      </w:r>
      <w:r>
        <w:rPr>
          <w:rFonts w:hint="eastAsia"/>
        </w:rPr>
        <w:t>　　　　六、**地区皮衣行业调研分析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中国皮衣行业产品价格监测</w:t>
      </w:r>
      <w:r>
        <w:rPr>
          <w:rFonts w:hint="eastAsia"/>
        </w:rPr>
        <w:br/>
      </w:r>
      <w:r>
        <w:rPr>
          <w:rFonts w:hint="eastAsia"/>
        </w:rPr>
        <w:t>　　　　一、皮衣市场价格特征</w:t>
      </w:r>
      <w:r>
        <w:rPr>
          <w:rFonts w:hint="eastAsia"/>
        </w:rPr>
        <w:br/>
      </w:r>
      <w:r>
        <w:rPr>
          <w:rFonts w:hint="eastAsia"/>
        </w:rPr>
        <w:t>　　　　二、当前皮衣市场价格评述</w:t>
      </w:r>
      <w:r>
        <w:rPr>
          <w:rFonts w:hint="eastAsia"/>
        </w:rPr>
        <w:br/>
      </w:r>
      <w:r>
        <w:rPr>
          <w:rFonts w:hint="eastAsia"/>
        </w:rPr>
        <w:t>　　　　三、影响皮衣市场价格因素分析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皮衣行业竞争结构分析</w:t>
      </w:r>
      <w:r>
        <w:rPr>
          <w:rFonts w:hint="eastAsia"/>
        </w:rPr>
        <w:br/>
      </w:r>
      <w:r>
        <w:rPr>
          <w:rFonts w:hint="eastAsia"/>
        </w:rPr>
        <w:t>　　　　一、皮衣行业现有企业间竞争</w:t>
      </w:r>
      <w:r>
        <w:rPr>
          <w:rFonts w:hint="eastAsia"/>
        </w:rPr>
        <w:br/>
      </w:r>
      <w:r>
        <w:rPr>
          <w:rFonts w:hint="eastAsia"/>
        </w:rPr>
        <w:t>　　　　二、皮衣行业潜在进入者分析</w:t>
      </w:r>
      <w:r>
        <w:rPr>
          <w:rFonts w:hint="eastAsia"/>
        </w:rPr>
        <w:br/>
      </w:r>
      <w:r>
        <w:rPr>
          <w:rFonts w:hint="eastAsia"/>
        </w:rPr>
        <w:t>　　　　三、皮衣行业替代品威胁分析</w:t>
      </w:r>
      <w:r>
        <w:rPr>
          <w:rFonts w:hint="eastAsia"/>
        </w:rPr>
        <w:br/>
      </w:r>
      <w:r>
        <w:rPr>
          <w:rFonts w:hint="eastAsia"/>
        </w:rPr>
        <w:t>　　　　四、皮衣行业供应商议价能力</w:t>
      </w:r>
      <w:r>
        <w:rPr>
          <w:rFonts w:hint="eastAsia"/>
        </w:rPr>
        <w:br/>
      </w:r>
      <w:r>
        <w:rPr>
          <w:rFonts w:hint="eastAsia"/>
        </w:rPr>
        <w:t>　　　　五、皮衣行业客户议价能力</w:t>
      </w:r>
      <w:r>
        <w:rPr>
          <w:rFonts w:hint="eastAsia"/>
        </w:rPr>
        <w:br/>
      </w:r>
      <w:r>
        <w:rPr>
          <w:rFonts w:hint="eastAsia"/>
        </w:rPr>
        <w:t>　　第二节 皮衣市场竞争策略分析</w:t>
      </w:r>
      <w:r>
        <w:rPr>
          <w:rFonts w:hint="eastAsia"/>
        </w:rPr>
        <w:br/>
      </w:r>
      <w:r>
        <w:rPr>
          <w:rFonts w:hint="eastAsia"/>
        </w:rPr>
        <w:t>　　　　一、皮衣市场增长潜力分析</w:t>
      </w:r>
      <w:r>
        <w:rPr>
          <w:rFonts w:hint="eastAsia"/>
        </w:rPr>
        <w:br/>
      </w:r>
      <w:r>
        <w:rPr>
          <w:rFonts w:hint="eastAsia"/>
        </w:rPr>
        <w:t>　　　　二、皮衣产品竞争策略分析</w:t>
      </w:r>
      <w:r>
        <w:rPr>
          <w:rFonts w:hint="eastAsia"/>
        </w:rPr>
        <w:br/>
      </w:r>
      <w:r>
        <w:rPr>
          <w:rFonts w:hint="eastAsia"/>
        </w:rPr>
        <w:t>　　　　三、皮衣行业典型企业产品竞争策略分析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皮衣行业企业竞争策略分析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四、皮衣企业发展规划</w:t>
      </w:r>
      <w:r>
        <w:rPr>
          <w:rFonts w:hint="eastAsia"/>
        </w:rPr>
        <w:br/>
      </w:r>
      <w:r>
        <w:rPr>
          <w:rFonts w:hint="eastAsia"/>
        </w:rPr>
        <w:t>　　第二节 皮衣重点企业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四、皮衣企业发展规划</w:t>
      </w:r>
      <w:r>
        <w:rPr>
          <w:rFonts w:hint="eastAsia"/>
        </w:rPr>
        <w:br/>
      </w:r>
      <w:r>
        <w:rPr>
          <w:rFonts w:hint="eastAsia"/>
        </w:rPr>
        <w:t>　　第三节 皮衣重点企业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四、皮衣企业发展规划</w:t>
      </w:r>
      <w:r>
        <w:rPr>
          <w:rFonts w:hint="eastAsia"/>
        </w:rPr>
        <w:br/>
      </w:r>
      <w:r>
        <w:rPr>
          <w:rFonts w:hint="eastAsia"/>
        </w:rPr>
        <w:t>　　第四节 皮衣重点企业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四、皮衣企业发展规划</w:t>
      </w:r>
      <w:r>
        <w:rPr>
          <w:rFonts w:hint="eastAsia"/>
        </w:rPr>
        <w:br/>
      </w:r>
      <w:r>
        <w:rPr>
          <w:rFonts w:hint="eastAsia"/>
        </w:rPr>
        <w:t>　　第五节 皮衣重点企业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四、皮衣企业发展规划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皮衣企业发展策略分析</w:t>
      </w:r>
      <w:r>
        <w:rPr>
          <w:rFonts w:hint="eastAsia"/>
        </w:rPr>
        <w:br/>
      </w:r>
      <w:r>
        <w:rPr>
          <w:rFonts w:hint="eastAsia"/>
        </w:rPr>
        <w:t>　　第一节 皮衣市场策略分析</w:t>
      </w:r>
      <w:r>
        <w:rPr>
          <w:rFonts w:hint="eastAsia"/>
        </w:rPr>
        <w:br/>
      </w:r>
      <w:r>
        <w:rPr>
          <w:rFonts w:hint="eastAsia"/>
        </w:rPr>
        <w:t>　　　　一、皮衣价格策略分析</w:t>
      </w:r>
      <w:r>
        <w:rPr>
          <w:rFonts w:hint="eastAsia"/>
        </w:rPr>
        <w:br/>
      </w:r>
      <w:r>
        <w:rPr>
          <w:rFonts w:hint="eastAsia"/>
        </w:rPr>
        <w:t>　　　　二、皮衣渠道策略分析</w:t>
      </w:r>
      <w:r>
        <w:rPr>
          <w:rFonts w:hint="eastAsia"/>
        </w:rPr>
        <w:br/>
      </w:r>
      <w:r>
        <w:rPr>
          <w:rFonts w:hint="eastAsia"/>
        </w:rPr>
        <w:t>　　第二节 皮衣销售策略分析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对我国皮衣品牌的战略思考</w:t>
      </w:r>
      <w:r>
        <w:rPr>
          <w:rFonts w:hint="eastAsia"/>
        </w:rPr>
        <w:br/>
      </w:r>
      <w:r>
        <w:rPr>
          <w:rFonts w:hint="eastAsia"/>
        </w:rPr>
        <w:t>　　　　一、皮衣实施品牌战略的意义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三、我国皮衣企业的品牌战略</w:t>
      </w:r>
      <w:r>
        <w:rPr>
          <w:rFonts w:hint="eastAsia"/>
        </w:rPr>
        <w:br/>
      </w:r>
      <w:r>
        <w:rPr>
          <w:rFonts w:hint="eastAsia"/>
        </w:rPr>
        <w:t>　　　　四、皮衣品牌战略管理的策略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2026-2032年中国皮衣投资环境的分析与对策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2026-2032年中国皮衣投资机遇分析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2026-2032年中国皮衣投资风险分析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2026-2032年中国皮衣投资策略与建议</w:t>
      </w:r>
      <w:r>
        <w:rPr>
          <w:rFonts w:hint="eastAsia"/>
        </w:rPr>
        <w:br/>
      </w:r>
      <w:r>
        <w:rPr>
          <w:rFonts w:hint="eastAsia"/>
        </w:rPr>
        <w:t>　　　　一、皮衣企业资本结构选择</w:t>
      </w:r>
      <w:r>
        <w:rPr>
          <w:rFonts w:hint="eastAsia"/>
        </w:rPr>
        <w:br/>
      </w:r>
      <w:r>
        <w:rPr>
          <w:rFonts w:hint="eastAsia"/>
        </w:rPr>
        <w:t>　　　　二、皮衣企业战略选择</w:t>
      </w:r>
      <w:r>
        <w:rPr>
          <w:rFonts w:hint="eastAsia"/>
        </w:rPr>
        <w:br/>
      </w:r>
      <w:r>
        <w:rPr>
          <w:rFonts w:hint="eastAsia"/>
        </w:rPr>
        <w:t>　　　　三、皮衣行业投资区域选择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2026-2032年皮衣行业市场盈利预测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中智⋅林－皮衣行业项目投资建议</w:t>
      </w:r>
      <w:r>
        <w:rPr>
          <w:rFonts w:hint="eastAsia"/>
        </w:rPr>
        <w:br/>
      </w:r>
      <w:r>
        <w:rPr>
          <w:rFonts w:hint="eastAsia"/>
        </w:rPr>
        <w:t>　　　　一、皮衣技术应用注意事项</w:t>
      </w:r>
      <w:r>
        <w:rPr>
          <w:rFonts w:hint="eastAsia"/>
        </w:rPr>
        <w:br/>
      </w:r>
      <w:r>
        <w:rPr>
          <w:rFonts w:hint="eastAsia"/>
        </w:rPr>
        <w:t>　　　　二、皮衣项目投资注意事项</w:t>
      </w:r>
      <w:r>
        <w:rPr>
          <w:rFonts w:hint="eastAsia"/>
        </w:rPr>
        <w:br/>
      </w:r>
      <w:r>
        <w:rPr>
          <w:rFonts w:hint="eastAsia"/>
        </w:rPr>
        <w:t>　　　　三、皮衣生产开发注意事项</w:t>
      </w:r>
      <w:r>
        <w:rPr>
          <w:rFonts w:hint="eastAsia"/>
        </w:rPr>
        <w:br/>
      </w:r>
      <w:r>
        <w:rPr>
          <w:rFonts w:hint="eastAsia"/>
        </w:rPr>
        <w:t>　　　　四、皮衣销售注意事项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2026年皮衣行业壁垒</w:t>
      </w:r>
      <w:r>
        <w:rPr>
          <w:rFonts w:hint="eastAsia"/>
        </w:rPr>
        <w:br/>
      </w:r>
      <w:r>
        <w:rPr>
          <w:rFonts w:hint="eastAsia"/>
        </w:rPr>
        <w:t>　　图表 2026年皮衣市场前景分析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2026-2032年中国皮衣市场规模预测</w:t>
      </w:r>
      <w:r>
        <w:rPr>
          <w:rFonts w:hint="eastAsia"/>
        </w:rPr>
        <w:br/>
      </w:r>
      <w:r>
        <w:rPr>
          <w:rFonts w:hint="eastAsia"/>
        </w:rPr>
        <w:t>　　图表 2026年皮衣发展趋势预测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3d6bb8eac4d22" w:history="1">
        <w:r>
          <w:rPr>
            <w:rStyle w:val="Hyperlink"/>
          </w:rPr>
          <w:t>2026-2032年中国皮衣行业发展回顾及未来趋势预测报告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3d6bb8eac4d22" w:history="1">
        <w:r>
          <w:rPr>
            <w:rStyle w:val="Hyperlink"/>
          </w:rPr>
          <w:t>https://www.20087.com/8/06/PiYiDiaoChaBaoGao.html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75a761a4b4a8c" w:history="1">
      <w:r>
        <w:rPr>
          <w:rStyle w:val="Hyperlink"/>
        </w:rPr>
        <w:t>2026-2032年中国皮衣行业发展回顾及未来趋势预测报告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iYiDiaoChaBaoGao.html" TargetMode="External" Id="Rcf53d6bb8eac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iYiDiaoChaBaoGao.html" TargetMode="External" Id="Rb5f75a761a4b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2025-09-24T04:44:00Z</dcterms:created>
  <dcterms:modified xsi:type="dcterms:W3CDTF">2025-09-24T05:44:00Z</dcterms:modified>
  <dc:subject>2026-2032年中国皮衣行业发展回顾及未来趋势预测报告</dc:subject>
  <dc:title>2026-2032年中国皮衣行业发展回顾及未来趋势预测报告</dc:title>
  <cp:keywords>2026-2032年中国皮衣行业发展回顾及未来趋势预测报告</cp:keywords>
  <dc:description>2026-2032年中国皮衣行业发展回顾及未来趋势预测报告</dc:description>
</cp:coreProperties>
</file>