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705c82e914d6a" w:history="1">
              <w:r>
                <w:rPr>
                  <w:rStyle w:val="Hyperlink"/>
                </w:rPr>
                <w:t>2026-2032年中国儿童桌子行业现状与市场前景分析报告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705c82e914d6a" w:history="1">
              <w:r>
                <w:rPr>
                  <w:rStyle w:val="Hyperlink"/>
                </w:rPr>
                <w:t>2026-2032年中国儿童桌子行业现状与市场前景分析报告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705c82e914d6a" w:history="1">
                <w:r>
                  <w:rPr>
                    <w:rStyle w:val="Hyperlink"/>
                  </w:rPr>
                  <w:t>https://www.20087.com/2/55/ErTongZhuoZiXianZhuangYuQianJingFenXi.html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桌子是学习与生活场景中的基础家具，近年来在健康育儿理念推动下，从传统固定式向可调节高度、倾斜桌面及人体工学设计转型。儿童桌子采用环保板材（如E0级刨花板、实木）、圆角防撞结构及无毒水性漆，强调甲醛释放控制与物理安全性。电动升降、坐姿提醒传感器及配套收纳系统的集成，使高端儿童桌具备智能化特征。市场分化明显：专业学习桌品牌主打脊柱保护与专注力提升，而平价产品则侧重色彩与卡通造型吸引低龄用户。然而，行业缺乏统一的人体工学标准，部分产品调节机构稳定性不足，且高价智能桌的教育附加值尚未被广泛验证，影响家庭长期使用意愿。</w:t>
      </w:r>
      <w:r>
        <w:rPr>
          <w:rFonts w:hint="eastAsia"/>
        </w:rPr>
        <w:br/>
      </w:r>
      <w:r>
        <w:rPr>
          <w:rFonts w:hint="eastAsia"/>
        </w:rPr>
        <w:t>　　未来，儿童桌子将深度融合成长适配、健康监测与教育交互功能。基于年龄与身高的自动升降算法将结合AI视觉识别坐姿，联动家长端APP提供姿势矫正建议。桌面嵌入式触控区域或AR投影模块可将物理桌面转化为互动学习平台，支持书写识别与虚拟实验。材料方面，菌丝体复合材料、再生塑料等生物基材质将替代传统木材，强化可持续属性。此外，模块化扩展设计（如可增配绘图板、阅读架）将适应儿童不同成长阶段需求。长远看，儿童桌子将从“家具”升级为“成长伙伴”，在预防近视、脊柱侧弯等公共卫生议题中扮演积极角色，并成为智慧家庭教育生态的物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705c82e914d6a" w:history="1">
        <w:r>
          <w:rPr>
            <w:rStyle w:val="Hyperlink"/>
          </w:rPr>
          <w:t>2026-2032年中国儿童桌子行业现状与市场前景分析报告</w:t>
        </w:r>
      </w:hyperlink>
      <w:r>
        <w:rPr>
          <w:rFonts w:hint="eastAsia"/>
        </w:rPr>
        <w:t>》基于对儿童桌子行业供需关系的长期观察，采用科学分析方法，系统研究了儿童桌子行业发展现状。报告从儿童桌子市场规模、技术路线、竞争格局等维度，分析了当前市场状况及主要企业经营表现。通过评估儿童桌子进出口数据和投资环境，科学预测了儿童桌子行业发展趋势，并指出值得关注的机遇与风险因素。报告为儿童桌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儿童桌子行业概述</w:t>
      </w:r>
      <w:r>
        <w:rPr>
          <w:rFonts w:hint="eastAsia"/>
        </w:rPr>
        <w:br/>
      </w:r>
      <w:r>
        <w:rPr>
          <w:rFonts w:hint="eastAsia"/>
        </w:rPr>
        <w:t>　　第一节 儿童桌子定义与分类</w:t>
      </w:r>
      <w:r>
        <w:rPr>
          <w:rFonts w:hint="eastAsia"/>
        </w:rPr>
        <w:br/>
      </w:r>
      <w:r>
        <w:rPr>
          <w:rFonts w:hint="eastAsia"/>
        </w:rPr>
        <w:t>　　第二节 儿童桌子应用领域</w:t>
      </w:r>
      <w:r>
        <w:rPr>
          <w:rFonts w:hint="eastAsia"/>
        </w:rPr>
        <w:br/>
      </w:r>
      <w:r>
        <w:rPr>
          <w:rFonts w:hint="eastAsia"/>
        </w:rPr>
        <w:t>　　第三节 儿童桌子行业经济指标分析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一、儿童桌子行业赢利性评估</w:t>
      </w:r>
      <w:r>
        <w:rPr>
          <w:rFonts w:hint="eastAsia"/>
        </w:rPr>
        <w:br/>
      </w:r>
      <w:r>
        <w:rPr>
          <w:rFonts w:hint="eastAsia"/>
        </w:rPr>
        <w:t>　　　　二、儿童桌子行业成长速度分析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三、儿童桌子附加值提升空间探讨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四、儿童桌子行业进入壁垒分析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五、儿童桌子行业风险性评估</w:t>
      </w:r>
      <w:r>
        <w:rPr>
          <w:rFonts w:hint="eastAsia"/>
        </w:rPr>
        <w:br/>
      </w:r>
      <w:r>
        <w:rPr>
          <w:rFonts w:hint="eastAsia"/>
        </w:rPr>
        <w:t>　　　　六、儿童桌子行业周期性分析</w:t>
      </w:r>
      <w:r>
        <w:rPr>
          <w:rFonts w:hint="eastAsia"/>
        </w:rPr>
        <w:br/>
      </w:r>
      <w:r>
        <w:rPr>
          <w:rFonts w:hint="eastAsia"/>
        </w:rPr>
        <w:t>　　　　七、儿童桌子行业竞争程度指标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八、儿童桌子行业成熟度综合分析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儿童桌子产业链及经营模式分析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三、儿童桌子销售模式与渠道策略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全球儿童桌子市场发展分析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2025-2026年全球儿童桌子行业发展分析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一、全球儿童桌子行业市场规模与趋势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二、全球儿童桌子行业发展特点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三、全球儿童桌子行业竞争格局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主要国家与地区儿童桌子市场分析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2026-2032年全球儿童桌子行业发展趋势与前景预测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一、儿童桌子行业发展趋势</w:t>
      </w:r>
      <w:r>
        <w:rPr>
          <w:rFonts w:hint="eastAsia"/>
        </w:rPr>
        <w:br/>
      </w:r>
      <w:r>
        <w:rPr>
          <w:rFonts w:hint="eastAsia"/>
        </w:rPr>
        <w:t>　　　　二、儿童桌子行业发展潜力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中国儿童桌子行业市场分析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2025-2026年儿童桌子产能与投资动态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一、国内儿童桌子产能现状与利用效率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二、儿童桌子产能扩张与投资动态分析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2026-2032年儿童桌子行业产量统计与趋势预测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一、2020-2025年儿童桌子行业产量与增长趋势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1、2020-2025年儿童桌子产量及增长趋势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2、2020-2025年儿童桌子细分产品产量及份额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二、儿童桌子产量影响因素分析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三、2026-2032年儿童桌子产量预测</w:t>
      </w:r>
      <w:r>
        <w:rPr>
          <w:rFonts w:hint="eastAsia"/>
        </w:rPr>
        <w:br/>
      </w:r>
      <w:r>
        <w:rPr>
          <w:rFonts w:hint="eastAsia"/>
        </w:rPr>
        <w:t>　　第三节 2026-2032年儿童桌子市场需求与销售分析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一、2025-2026年儿童桌子行业需求现状</w:t>
      </w:r>
      <w:r>
        <w:rPr>
          <w:rFonts w:hint="eastAsia"/>
        </w:rPr>
        <w:br/>
      </w:r>
      <w:r>
        <w:rPr>
          <w:rFonts w:hint="eastAsia"/>
        </w:rPr>
        <w:t>　　　　二、儿童桌子客户群体与需求特点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三、2020-2025年儿童桌子行业销售规模分析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四、2026-2032年儿童桌子市场增长潜力与规模预测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2025-2026年儿童桌子行业技术发展现状及趋势分析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儿童桌子行业技术发展现状分析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国内外儿童桌子行业技术差距分析及差距形成的主要原因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儿童桌子行业技术发展方向、趋势预测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提升儿童桌子行业技术能力策略建议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中国儿童桌子细分市场分析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一、2025-2026年儿童桌子主要细分产品市场现状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儿童桌子价格机制与竞争策略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一、2020-2025年儿童桌子市场价格走势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儿童桌子定价策略与方法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2026-2032年儿童桌子价格竞争态势与趋势预测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中国儿童桌子行业重点区域市场研究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2025-2026年重点区域儿童桌子市场发展概况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三、2026-2032年儿童桌子行业发展潜力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三、2026-2032年儿童桌子行业发展潜力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三、2026-2032年儿童桌子行业发展潜力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三、2026-2032年儿童桌子行业发展潜力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2020-2025年中国儿童桌子行业进出口情况分析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儿童桌子行业进口规模与来源分析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一、2020-2025年儿童桌子进口规模分析</w:t>
      </w:r>
      <w:r>
        <w:rPr>
          <w:rFonts w:hint="eastAsia"/>
        </w:rPr>
        <w:br/>
      </w:r>
      <w:r>
        <w:rPr>
          <w:rFonts w:hint="eastAsia"/>
        </w:rPr>
        <w:t>　　　　二、儿童桌子主要进口来源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儿童桌子行业出口规模与目的地分析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一、2020-2025年儿童桌子出口规模分析</w:t>
      </w:r>
      <w:r>
        <w:rPr>
          <w:rFonts w:hint="eastAsia"/>
        </w:rPr>
        <w:br/>
      </w:r>
      <w:r>
        <w:rPr>
          <w:rFonts w:hint="eastAsia"/>
        </w:rPr>
        <w:t>　　　　二、儿童桌子主要出口目的地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2020-2025年中国儿童桌子总体规模与财务指标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中国儿童桌子行业总体规模分析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一、儿童桌子企业数量与结构</w:t>
      </w:r>
      <w:r>
        <w:rPr>
          <w:rFonts w:hint="eastAsia"/>
        </w:rPr>
        <w:br/>
      </w:r>
      <w:r>
        <w:rPr>
          <w:rFonts w:hint="eastAsia"/>
        </w:rPr>
        <w:t>　　　　二、儿童桌子从业人员规模</w:t>
      </w:r>
      <w:r>
        <w:rPr>
          <w:rFonts w:hint="eastAsia"/>
        </w:rPr>
        <w:br/>
      </w:r>
      <w:r>
        <w:rPr>
          <w:rFonts w:hint="eastAsia"/>
        </w:rPr>
        <w:t>　　　　三、儿童桌子行业资产状况</w:t>
      </w:r>
      <w:r>
        <w:rPr>
          <w:rFonts w:hint="eastAsia"/>
        </w:rPr>
        <w:br/>
      </w:r>
      <w:r>
        <w:rPr>
          <w:rFonts w:hint="eastAsia"/>
        </w:rPr>
        <w:t>　　第二节 中国儿童桌子行业财务指标总体分析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儿童桌子行业重点企业经营状况分析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儿童桌子重点企业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儿童桌子领先企业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儿童桌子标杆企业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儿童桌子代表企业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儿童桌子龙头企业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儿童桌子重点企业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中国儿童桌子行业竞争格局分析</w:t>
      </w:r>
      <w:r>
        <w:rPr>
          <w:rFonts w:hint="eastAsia"/>
        </w:rPr>
        <w:br/>
      </w:r>
      <w:r>
        <w:rPr>
          <w:rFonts w:hint="eastAsia"/>
        </w:rPr>
        <w:t>　　第一节 儿童桌子行业竞争格局总览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2025-2026年儿童桌子行业竞争力分析</w:t>
      </w:r>
      <w:r>
        <w:rPr>
          <w:rFonts w:hint="eastAsia"/>
        </w:rPr>
        <w:br/>
      </w:r>
      <w:r>
        <w:rPr>
          <w:rFonts w:hint="eastAsia"/>
        </w:rPr>
        <w:t>　　　　一、儿童桌子供应商议价能力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四、儿童桌子替代品威胁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2020-2025年儿童桌子行业企业并购活动分析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2025-2026年儿童桌子行业会展与招投标活动分析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一、儿童桌子行业会展活动及其市场影响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2026年中国儿童桌子企业发展策略分析</w:t>
      </w:r>
      <w:r>
        <w:rPr>
          <w:rFonts w:hint="eastAsia"/>
        </w:rPr>
        <w:br/>
      </w:r>
      <w:r>
        <w:rPr>
          <w:rFonts w:hint="eastAsia"/>
        </w:rPr>
        <w:t>　　第一节 儿童桌子市场策略分析</w:t>
      </w:r>
      <w:r>
        <w:rPr>
          <w:rFonts w:hint="eastAsia"/>
        </w:rPr>
        <w:br/>
      </w:r>
      <w:r>
        <w:rPr>
          <w:rFonts w:hint="eastAsia"/>
        </w:rPr>
        <w:t>　　　　一、儿童桌子市场定位与拓展策略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二、儿童桌子市场细分与目标客户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儿童桌子销售策略分析</w:t>
      </w:r>
      <w:r>
        <w:rPr>
          <w:rFonts w:hint="eastAsia"/>
        </w:rPr>
        <w:br/>
      </w:r>
      <w:r>
        <w:rPr>
          <w:rFonts w:hint="eastAsia"/>
        </w:rPr>
        <w:t>　　　　一、儿童桌子销售渠道与网络建设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提高儿童桌子企业竞争力建议</w:t>
      </w:r>
      <w:r>
        <w:rPr>
          <w:rFonts w:hint="eastAsia"/>
        </w:rPr>
        <w:br/>
      </w:r>
      <w:r>
        <w:rPr>
          <w:rFonts w:hint="eastAsia"/>
        </w:rPr>
        <w:t>　　　　一、儿童桌子技术创新与管理优化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儿童桌子品牌战略思考</w:t>
      </w:r>
      <w:r>
        <w:rPr>
          <w:rFonts w:hint="eastAsia"/>
        </w:rPr>
        <w:br/>
      </w:r>
      <w:r>
        <w:rPr>
          <w:rFonts w:hint="eastAsia"/>
        </w:rPr>
        <w:t>　　　　一、儿童桌子品牌建设与维护</w:t>
      </w:r>
      <w:r>
        <w:rPr>
          <w:rFonts w:hint="eastAsia"/>
        </w:rPr>
        <w:br/>
      </w:r>
      <w:r>
        <w:rPr>
          <w:rFonts w:hint="eastAsia"/>
        </w:rPr>
        <w:t>　　　　二、儿童桌子品牌影响力与市场竞争力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中国儿童桌子行业风险与对策</w:t>
      </w:r>
      <w:r>
        <w:rPr>
          <w:rFonts w:hint="eastAsia"/>
        </w:rPr>
        <w:br/>
      </w:r>
      <w:r>
        <w:rPr>
          <w:rFonts w:hint="eastAsia"/>
        </w:rPr>
        <w:t>　　第一节 儿童桌子行业SWOT分析</w:t>
      </w:r>
      <w:r>
        <w:rPr>
          <w:rFonts w:hint="eastAsia"/>
        </w:rPr>
        <w:br/>
      </w:r>
      <w:r>
        <w:rPr>
          <w:rFonts w:hint="eastAsia"/>
        </w:rPr>
        <w:t>　　　　一、儿童桌子行业优势分析</w:t>
      </w:r>
      <w:r>
        <w:rPr>
          <w:rFonts w:hint="eastAsia"/>
        </w:rPr>
        <w:br/>
      </w:r>
      <w:r>
        <w:rPr>
          <w:rFonts w:hint="eastAsia"/>
        </w:rPr>
        <w:t>　　　　二、儿童桌子行业劣势分析</w:t>
      </w:r>
      <w:r>
        <w:rPr>
          <w:rFonts w:hint="eastAsia"/>
        </w:rPr>
        <w:br/>
      </w:r>
      <w:r>
        <w:rPr>
          <w:rFonts w:hint="eastAsia"/>
        </w:rPr>
        <w:t>　　　　三、儿童桌子市场机会探索</w:t>
      </w:r>
      <w:r>
        <w:rPr>
          <w:rFonts w:hint="eastAsia"/>
        </w:rPr>
        <w:br/>
      </w:r>
      <w:r>
        <w:rPr>
          <w:rFonts w:hint="eastAsia"/>
        </w:rPr>
        <w:t>　　　　四、儿童桌子市场威胁评估</w:t>
      </w:r>
      <w:r>
        <w:rPr>
          <w:rFonts w:hint="eastAsia"/>
        </w:rPr>
        <w:br/>
      </w:r>
      <w:r>
        <w:rPr>
          <w:rFonts w:hint="eastAsia"/>
        </w:rPr>
        <w:t>　　第二节 儿童桌子行业风险及对策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2026-2032年中国儿童桌子行业前景与发展趋势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儿童桌子行业发展环境分析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2026-2032年儿童桌子行业发展趋势与方向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一、儿童桌子行业发展方向预测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二、儿童桌子发展趋势分析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2026-2032年儿童桌子行业发展潜力与机遇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一、儿童桌子市场发展潜力评估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二、儿童桌子新兴市场与机遇探索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儿童桌子行业研究结论与建议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儿童桌子行业发展建议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儿童桌子行业类别</w:t>
      </w:r>
      <w:r>
        <w:rPr>
          <w:rFonts w:hint="eastAsia"/>
        </w:rPr>
        <w:br/>
      </w:r>
      <w:r>
        <w:rPr>
          <w:rFonts w:hint="eastAsia"/>
        </w:rPr>
        <w:t>　　图表 儿童桌子行业产业链调研</w:t>
      </w:r>
      <w:r>
        <w:rPr>
          <w:rFonts w:hint="eastAsia"/>
        </w:rPr>
        <w:br/>
      </w:r>
      <w:r>
        <w:rPr>
          <w:rFonts w:hint="eastAsia"/>
        </w:rPr>
        <w:t>　　图表 儿童桌子行业现状</w:t>
      </w:r>
      <w:r>
        <w:rPr>
          <w:rFonts w:hint="eastAsia"/>
        </w:rPr>
        <w:br/>
      </w:r>
      <w:r>
        <w:rPr>
          <w:rFonts w:hint="eastAsia"/>
        </w:rPr>
        <w:t>　　图表 儿童桌子行业标准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2020-2025年中国儿童桌子行业市场规模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2025年中国儿童桌子行业产能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2020-2025年中国儿童桌子行业产量统计</w:t>
      </w:r>
      <w:r>
        <w:rPr>
          <w:rFonts w:hint="eastAsia"/>
        </w:rPr>
        <w:br/>
      </w:r>
      <w:r>
        <w:rPr>
          <w:rFonts w:hint="eastAsia"/>
        </w:rPr>
        <w:t>　　图表 儿童桌子行业动态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2020-2025年中国儿童桌子市场需求量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2025年中国儿童桌子行业需求区域调研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2020-2025年中国儿童桌子行情</w:t>
      </w:r>
      <w:r>
        <w:rPr>
          <w:rFonts w:hint="eastAsia"/>
        </w:rPr>
        <w:br/>
      </w:r>
      <w:r>
        <w:rPr>
          <w:rFonts w:hint="eastAsia"/>
        </w:rPr>
        <w:t>　　图表 2020-2025年中国儿童桌子价格走势图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2020-2025年中国儿童桌子行业销售收入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2020-2025年中国儿童桌子行业盈利情况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2020-2025年中国儿童桌子行业利润总额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2020-2025年中国儿童桌子进口统计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2020-2025年中国儿童桌子出口统计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2020-2025年中国儿童桌子行业企业数量统计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**地区儿童桌子市场规模</w:t>
      </w:r>
      <w:r>
        <w:rPr>
          <w:rFonts w:hint="eastAsia"/>
        </w:rPr>
        <w:br/>
      </w:r>
      <w:r>
        <w:rPr>
          <w:rFonts w:hint="eastAsia"/>
        </w:rPr>
        <w:t>　　图表 **地区儿童桌子行业市场需求</w:t>
      </w:r>
      <w:r>
        <w:rPr>
          <w:rFonts w:hint="eastAsia"/>
        </w:rPr>
        <w:br/>
      </w:r>
      <w:r>
        <w:rPr>
          <w:rFonts w:hint="eastAsia"/>
        </w:rPr>
        <w:t>　　图表 **地区儿童桌子市场调研</w:t>
      </w:r>
      <w:r>
        <w:rPr>
          <w:rFonts w:hint="eastAsia"/>
        </w:rPr>
        <w:br/>
      </w:r>
      <w:r>
        <w:rPr>
          <w:rFonts w:hint="eastAsia"/>
        </w:rPr>
        <w:t>　　图表 **地区儿童桌子行业市场需求分析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**地区儿童桌子市场规模</w:t>
      </w:r>
      <w:r>
        <w:rPr>
          <w:rFonts w:hint="eastAsia"/>
        </w:rPr>
        <w:br/>
      </w:r>
      <w:r>
        <w:rPr>
          <w:rFonts w:hint="eastAsia"/>
        </w:rPr>
        <w:t>　　图表 **地区儿童桌子行业市场需求</w:t>
      </w:r>
      <w:r>
        <w:rPr>
          <w:rFonts w:hint="eastAsia"/>
        </w:rPr>
        <w:br/>
      </w:r>
      <w:r>
        <w:rPr>
          <w:rFonts w:hint="eastAsia"/>
        </w:rPr>
        <w:t>　　图表 **地区儿童桌子市场调研</w:t>
      </w:r>
      <w:r>
        <w:rPr>
          <w:rFonts w:hint="eastAsia"/>
        </w:rPr>
        <w:br/>
      </w:r>
      <w:r>
        <w:rPr>
          <w:rFonts w:hint="eastAsia"/>
        </w:rPr>
        <w:t>　　图表 **地区儿童桌子行业市场需求分析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儿童桌子行业竞争对手分析</w:t>
      </w:r>
      <w:r>
        <w:rPr>
          <w:rFonts w:hint="eastAsia"/>
        </w:rPr>
        <w:br/>
      </w:r>
      <w:r>
        <w:rPr>
          <w:rFonts w:hint="eastAsia"/>
        </w:rPr>
        <w:t>　　图表 儿童桌子重点企业（一）基本信息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儿童桌子重点企业（一）经营情况分析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儿童桌子重点企业（一）主要经济指标情况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儿童桌子重点企业（二）经营情况分析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儿童桌子重点企业（二）主要经济指标情况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儿童桌子重点企业（二）盈利能力情况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儿童桌子重点企业（三）经营情况分析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儿童桌子重点企业（三）主要经济指标情况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儿童桌子重点企业（三）成长能力情况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2026-2032年中国儿童桌子行业产能预测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2026-2032年中国儿童桌子行业产量预测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2026-2032年中国儿童桌子市场需求预测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2026-2032年中国儿童桌子行业市场规模预测</w:t>
      </w:r>
      <w:r>
        <w:rPr>
          <w:rFonts w:hint="eastAsia"/>
        </w:rPr>
        <w:br/>
      </w:r>
      <w:r>
        <w:rPr>
          <w:rFonts w:hint="eastAsia"/>
        </w:rPr>
        <w:t>　　图表 儿童桌子行业准入条件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2026-2032年中国儿童桌子行业信息化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2026-2032年中国儿童桌子行业风险分析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2026-2032年中国儿童桌子行业发展趋势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2026-2032年中国儿童桌子市场前景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705c82e914d6a" w:history="1">
        <w:r>
          <w:rPr>
            <w:rStyle w:val="Hyperlink"/>
          </w:rPr>
          <w:t>2026-2032年中国儿童桌子行业现状与市场前景分析报告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705c82e914d6a" w:history="1">
        <w:r>
          <w:rPr>
            <w:rStyle w:val="Hyperlink"/>
          </w:rPr>
          <w:t>https://www.20087.com/2/55/ErTongZhuoZiXianZhuangYuQianJingFenXi.html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9558072c94528" w:history="1">
      <w:r>
        <w:rPr>
          <w:rStyle w:val="Hyperlink"/>
        </w:rPr>
        <w:t>2026-2032年中国儿童桌子行业现状与市场前景分析报告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ErTongZhuoZiXianZhuangYuQianJingFenXi.html" TargetMode="External" Id="R045705c82e91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ErTongZhuoZiXianZhuangYuQianJingFenXi.html" TargetMode="External" Id="Rcc19558072c9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2026-01-03T07:26:08Z</dcterms:created>
  <dcterms:modified xsi:type="dcterms:W3CDTF">2026-01-03T08:26:08Z</dcterms:modified>
  <dc:subject>2026-2032年中国儿童桌子行业现状与市场前景分析报告</dc:subject>
  <dc:title>2026-2032年中国儿童桌子行业现状与市场前景分析报告</dc:title>
  <cp:keywords>2026-2032年中国儿童桌子行业现状与市场前景分析报告</cp:keywords>
  <dc:description>2026-2032年中国儿童桌子行业现状与市场前景分析报告</dc:description>
</cp:coreProperties>
</file>