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065294ec94b2b" w:history="1">
              <w:r>
                <w:rPr>
                  <w:rStyle w:val="Hyperlink"/>
                </w:rPr>
                <w:t>2026-2032年全球与中国汽车内饰面料市场调查研究及前景趋势分析报告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065294ec94b2b" w:history="1">
              <w:r>
                <w:rPr>
                  <w:rStyle w:val="Hyperlink"/>
                </w:rPr>
                <w:t>2026-2032年全球与中国汽车内饰面料市场调查研究及前景趋势分析报告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065294ec94b2b" w:history="1">
                <w:r>
                  <w:rPr>
                    <w:rStyle w:val="Hyperlink"/>
                  </w:rPr>
                  <w:t>https://www.20087.com/2/15/QiCheNeiShiMianLiaoShiChangQianJingFenXi.html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汽车内饰面料是座舱感知质量的关键载体，涵盖机织物、针织物、人造革（PVC/PU）及超纤皮革等多种材质，广泛应用于座椅、门板、顶棚及仪表台包覆。主流产品强调耐磨性（Martindale &gt;50,000次）、色牢度、低VOC释放及触感舒适性；高端车型采用再生聚酯（rPET）、植物基PU或天然纤维（亚麻、羊毛）以强化可持续形象。功能性整理技术（如防污、抗菌、抗静电）日益普及，部分品牌引入3D立体压花或发光纤维提升设计辨识度。在电动化与智能化趋势下，面料需兼容加热、通风及传感器嵌入需求，推动复合结构开发。</w:t>
      </w:r>
      <w:r>
        <w:rPr>
          <w:rFonts w:hint="eastAsia"/>
        </w:rPr>
        <w:br/>
      </w:r>
      <w:r>
        <w:rPr>
          <w:rFonts w:hint="eastAsia"/>
        </w:rPr>
        <w:t>　　未来，汽车内饰面料将向健康座舱、循环经济与交互体验深度融合。光催化自清洁涂层可分解车内甲醛与异味；相变微胶囊纤维调节局部体感温度，降低空调负荷。闭环回收体系将废旧座椅面料解聚为单体，再生为高品质纤维。在智能表面方向，导电纱线编织的织物可集成触控、生命体征监测或无线充电功能。此外，数字印花与模块化裁剪支持小批量个性化定制。汽车内饰面料正从装饰性覆盖层升级为兼具环保、健康与人机交互能力的智能座舱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065294ec94b2b" w:history="1">
        <w:r>
          <w:rPr>
            <w:rStyle w:val="Hyperlink"/>
          </w:rPr>
          <w:t>2026-2032年全球与中国汽车内饰面料市场调查研究及前景趋势分析报告</w:t>
        </w:r>
      </w:hyperlink>
      <w:r>
        <w:rPr>
          <w:rFonts w:hint="eastAsia"/>
        </w:rPr>
        <w:t>》依托详实数据与一手调研资料，系统分析了汽车内饰面料行业的产业链结构、市场规模、需求特征及价格体系，客观呈现了汽车内饰面料行业发展现状，科学预测了汽车内饰面料市场前景与未来趋势，重点剖析了重点企业的竞争格局、市场集中度及品牌影响力。同时，通过对汽车内饰面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织布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　　1.3.4 真皮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汽车座椅</w:t>
      </w:r>
      <w:r>
        <w:rPr>
          <w:rFonts w:hint="eastAsia"/>
        </w:rPr>
        <w:br/>
      </w:r>
      <w:r>
        <w:rPr>
          <w:rFonts w:hint="eastAsia"/>
        </w:rPr>
        <w:t>　　　　1.4.3 汽车顶篷</w:t>
      </w:r>
      <w:r>
        <w:rPr>
          <w:rFonts w:hint="eastAsia"/>
        </w:rPr>
        <w:br/>
      </w:r>
      <w:r>
        <w:rPr>
          <w:rFonts w:hint="eastAsia"/>
        </w:rPr>
        <w:t>　　　　1.4.4 汽车地毯</w:t>
      </w:r>
      <w:r>
        <w:rPr>
          <w:rFonts w:hint="eastAsia"/>
        </w:rPr>
        <w:br/>
      </w:r>
      <w:r>
        <w:rPr>
          <w:rFonts w:hint="eastAsia"/>
        </w:rPr>
        <w:t>　　　　1.4.5 汽车门板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汽车内饰面料行业发展总体概况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汽车内饰面料行业发展主要特点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汽车内饰面料行业发展影响因素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汽车内饰面料有利因素</w:t>
      </w:r>
      <w:r>
        <w:rPr>
          <w:rFonts w:hint="eastAsia"/>
        </w:rPr>
        <w:br/>
      </w:r>
      <w:r>
        <w:rPr>
          <w:rFonts w:hint="eastAsia"/>
        </w:rPr>
        <w:t>　　　　1.5.3 .2 汽车内饰面料不利因素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2025年汽车内饰面料主要企业在国际市场排名（按销量）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全球市场主要企业汽车内饰面料销量（2023-2026）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2025年汽车内饰面料主要企业在国际市场排名（按收入）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全球市场主要企业汽车内饰面料销售收入（2023-2026）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全球市场主要企业汽车内饰面料销售价格（2023-2026）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2025年汽车内饰面料主要企业在中国市场排名（按销量）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中国市场主要企业汽车内饰面料销量（2023-2026）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2025年汽车内饰面料主要企业在中国市场排名（按收入）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中国市场主要企业汽车内饰面料销售收入（2023-2026）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全球主要厂商汽车内饰面料总部及产地分布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全球主要厂商成立时间及汽车内饰面料商业化日期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全球主要厂商汽车内饰面料产品类型及应用</w:t>
      </w:r>
      <w:r>
        <w:rPr>
          <w:rFonts w:hint="eastAsia"/>
        </w:rPr>
        <w:br/>
      </w:r>
      <w:r>
        <w:rPr>
          <w:rFonts w:hint="eastAsia"/>
        </w:rPr>
        <w:t>　　2.9 汽车内饰面料行业集中度、竞争程度分析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汽车内饰面料行业集中度分析：2025年全球Top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全球汽车内饰面料第一梯队、第二梯队和第三梯队生产商（品牌）及市场份额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全球汽车内饰面料总体规模分析</w:t>
      </w:r>
      <w:r>
        <w:rPr>
          <w:rFonts w:hint="eastAsia"/>
        </w:rPr>
        <w:br/>
      </w:r>
      <w:r>
        <w:rPr>
          <w:rFonts w:hint="eastAsia"/>
        </w:rPr>
        <w:t>　　3.1 全球汽车内饰面料供需现状及预测（2021-2032）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全球汽车内饰面料产量、需求量及发展趋势（2021-2032）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全球主要地区汽车内饰面料产量及发展趋势（2021-2032）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全球主要地区汽车内饰面料产量（2021-2026）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全球主要地区汽车内饰面料产量（2027-2032）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中国汽车内饰面料产量、市场需求量及发展趋势（2021-2032）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中国市场汽车内饰面料进出口（2021-2032）</w:t>
      </w:r>
      <w:r>
        <w:rPr>
          <w:rFonts w:hint="eastAsia"/>
        </w:rPr>
        <w:br/>
      </w:r>
      <w:r>
        <w:rPr>
          <w:rFonts w:hint="eastAsia"/>
        </w:rPr>
        <w:t>　　3.4 全球汽车内饰面料销量及销售额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全球市场汽车内饰面料销售额（2021-2032）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全球市场汽车内饰面料销量（2021-2032）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全球市场汽车内饰面料价格趋势（2021-2032）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全球汽车内饰面料主要地区分析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全球主要地区汽车内饰面料市场规模分析：2021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全球主要地区汽车内饰面料销售收入及市场份额（2021-2026）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全球主要地区汽车内饰面料销售收入预测（2027-2032）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全球主要地区汽车内饰面料销量分析：2021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全球主要地区汽车内饰面料销量及市场份额预测（2027-2032）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不同产品类型汽车内饰面料分析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全球不同产品类型汽车内饰面料销量（2021-2032）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全球不同产品类型汽车内饰面料销量预测（2027-2032）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全球不同产品类型汽车内饰面料收入（2021-2032）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全球不同产品类型汽车内饰面料收入预测（2027-2032）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全球不同产品类型汽车内饰面料价格走势（2021-2032）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中国不同产品类型汽车内饰面料销量（2021-2032）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中国不同产品类型汽车内饰面料销量预测（2027-2032）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中国不同产品类型汽车内饰面料收入（2021-2032）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不同应用汽车内饰面料分析</w:t>
      </w:r>
      <w:r>
        <w:rPr>
          <w:rFonts w:hint="eastAsia"/>
        </w:rPr>
        <w:br/>
      </w:r>
      <w:r>
        <w:rPr>
          <w:rFonts w:hint="eastAsia"/>
        </w:rPr>
        <w:t>　　7.1 全球不同应用汽车内饰面料销量（2021-2032）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全球不同应用汽车内饰面料销量预测（2027-2032）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全球不同应用汽车内饰面料收入（2021-2032）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全球不同应用汽车内饰面料收入预测（2027-2032）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全球不同应用汽车内饰面料价格走势（2021-2032）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中国不同应用汽车内饰面料销量（2021-2032）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中国不同应用汽车内饰面料销量预测（2027-2032）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中国不同应用汽车内饰面料收入（2021-2032）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汽车内饰面料行业发展趋势</w:t>
      </w:r>
      <w:r>
        <w:rPr>
          <w:rFonts w:hint="eastAsia"/>
        </w:rPr>
        <w:br/>
      </w:r>
      <w:r>
        <w:rPr>
          <w:rFonts w:hint="eastAsia"/>
        </w:rPr>
        <w:t>　　8.2 汽车内饰面料行业主要驱动因素</w:t>
      </w:r>
      <w:r>
        <w:rPr>
          <w:rFonts w:hint="eastAsia"/>
        </w:rPr>
        <w:br/>
      </w:r>
      <w:r>
        <w:rPr>
          <w:rFonts w:hint="eastAsia"/>
        </w:rPr>
        <w:t>　　8.3 汽车内饰面料中国企业SWOT分析</w:t>
      </w:r>
      <w:r>
        <w:rPr>
          <w:rFonts w:hint="eastAsia"/>
        </w:rPr>
        <w:br/>
      </w:r>
      <w:r>
        <w:rPr>
          <w:rFonts w:hint="eastAsia"/>
        </w:rPr>
        <w:t>　　8.4 中国汽车内饰面料行业政策环境分析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汽车内饰面料行业产业链简介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汽车内饰面料行业供应链分析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汽车内饰面料主要原料及供应情况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汽车内饰面料行业采购模式</w:t>
      </w:r>
      <w:r>
        <w:rPr>
          <w:rFonts w:hint="eastAsia"/>
        </w:rPr>
        <w:br/>
      </w:r>
      <w:r>
        <w:rPr>
          <w:rFonts w:hint="eastAsia"/>
        </w:rPr>
        <w:t>　　9.3 汽车内饰面料行业生产模式</w:t>
      </w:r>
      <w:r>
        <w:rPr>
          <w:rFonts w:hint="eastAsia"/>
        </w:rPr>
        <w:br/>
      </w:r>
      <w:r>
        <w:rPr>
          <w:rFonts w:hint="eastAsia"/>
        </w:rPr>
        <w:t>　　9.4 汽车内饰面料行业销售模式及销售渠道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按产品类型细分，全球汽车内饰面料市场规模2021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按应用细分，全球汽车内饰面料市场规模（CAGR）2021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汽车内饰面料行业发展主要特点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汽车内饰面料行业发展有利因素分析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汽车内饰面料行业发展不利因素分析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进入汽车内饰面料行业壁垒</w:t>
      </w:r>
      <w:r>
        <w:rPr>
          <w:rFonts w:hint="eastAsia"/>
        </w:rPr>
        <w:br/>
      </w:r>
      <w:r>
        <w:rPr>
          <w:rFonts w:hint="eastAsia"/>
        </w:rPr>
        <w:t>　　表 7： 汽车内饰面料主要企业在国际市场占有率（按销量，2023-2026）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2025年汽车内饰面料主要企业在国际市场排名（按销量）&amp;（万平方米）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全球市场主要企业汽车内饰面料销量（2023-2026）&amp;（万平方米）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汽车内饰面料主要企业在国际市场占有率（按收入，2023-2026）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2025年汽车内饰面料主要企业在国际市场排名（按收入）&amp;（万元）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全球市场主要企业汽车内饰面料销售价格（2023-2026）&amp;（US$/Sq.m）</w:t>
      </w:r>
      <w:r>
        <w:rPr>
          <w:rFonts w:hint="eastAsia"/>
        </w:rPr>
        <w:br/>
      </w:r>
      <w:r>
        <w:rPr>
          <w:rFonts w:hint="eastAsia"/>
        </w:rPr>
        <w:t>　　表 14： 汽车内饰面料主要企业在中国市场占有率（按销量，2023-2026）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2025年汽车内饰面料主要企业在中国市场排名（按销量）&amp;（万平方米）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中国市场主要企业汽车内饰面料销量（2023-2026）&amp;（万平方米）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汽车内饰面料主要企业在中国市场占有率（按收入，2023-2026）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2025年汽车内饰面料主要企业在中国市场排名（按收入）&amp;（万元）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全球主要厂商汽车内饰面料总部及产地分布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全球主要厂商成立时间及汽车内饰面料商业化日期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全球主要厂商汽车内饰面料产品类型及应用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2025年全球汽车内饰面料主要厂商市场地位（第一梯队、第二梯队和第三梯队）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全球汽车内饰面料市场投资、并购等现状分析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全球主要地区汽车内饰面料产量增速（CAGR）：（2021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全球主要地区汽车内饰面料产量（2021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全球主要地区汽车内饰面料产量（2021-2026）&amp;（万平方米）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全球主要地区汽车内饰面料产量（2027-2032）&amp;（万平方米）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全球主要地区汽车内饰面料产量市场份额（2021-2026）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全球主要地区汽车内饰面料产量市场份额（2027-2032）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中国市场汽车内饰面料产量、销量、进出口（2021-2026）&amp;（万平方米）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中国市场汽车内饰面料产量、销量、进出口预测（2027-2032）&amp;（万平方米）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全球主要地区汽车内饰面料销售收入增速：（2021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全球主要地区汽车内饰面料销售收入（2021-2026）&amp;（万元）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全球主要地区汽车内饰面料销售收入市场份额（2021-2026）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全球主要地区汽车内饰面料收入（2027-2032）&amp;（万元）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全球主要地区汽车内饰面料收入市场份额（2027-2032）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全球主要地区汽车内饰面料销量（万平方米）：2021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全球主要地区汽车内饰面料销量（2021-2026）&amp;（万平方米）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全球主要地区汽车内饰面料销量（2027-2032）&amp;（万平方米）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全球主要地区汽车内饰面料销量份额（2027-2032）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汽车内饰面料销量（万平方米）、收入（万元）、价格（US$/Sq.m）及毛利率（2021-2026）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全球不同产品类型汽车内饰面料销量（2021-2026）&amp;（万平方米）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全球不同产品类型汽车内饰面料销量预测（2027-2032）&amp;（万平方米）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中国不同产品类型汽车内饰面料销量（2021-2026）&amp;（万平方米）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中国不同产品类型汽车内饰面料销量预测（2027-2032）&amp;（万平方米）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全球市场不同产品类型汽车内饰面料销量市场份额预测（2027-2032）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全球不同应用汽车内饰面料销量（2021-2026）&amp;（万平方米）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155： 全球不同应用汽车内饰面料销量市场份额（2021-2026）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全球不同应用汽车内饰面料销量预测（2027-2032）&amp;（万平方米）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全球市场不同应用汽车内饰面料销量市场份额预测（2027-2032）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全球不同应用汽车内饰面料收入（2021-2026）&amp;（万元）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全球不同应用汽车内饰面料收入市场份额（2021-2026）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全球不同应用汽车内饰面料收入预测（2027-2032）&amp;（万元）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中国不同应用汽车内饰面料销量（2021-2026）&amp;（万平方米）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163： 中国不同应用汽车内饰面料销量市场份额（2021-2026）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中国不同应用汽车内饰面料销量预测（2027-2032）&amp;（万平方米）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中国不同应用汽车内饰面料收入（2021-2026）&amp;（万元）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中国不同应用汽车内饰面料收入市场份额（2021-2026）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汽车内饰面料行业发展趋势</w:t>
      </w:r>
      <w:r>
        <w:rPr>
          <w:rFonts w:hint="eastAsia"/>
        </w:rPr>
        <w:br/>
      </w:r>
      <w:r>
        <w:rPr>
          <w:rFonts w:hint="eastAsia"/>
        </w:rPr>
        <w:t>　　表 171： 汽车内饰面料行业主要驱动因素</w:t>
      </w:r>
      <w:r>
        <w:rPr>
          <w:rFonts w:hint="eastAsia"/>
        </w:rPr>
        <w:br/>
      </w:r>
      <w:r>
        <w:rPr>
          <w:rFonts w:hint="eastAsia"/>
        </w:rPr>
        <w:t>　　表 172： 汽车内饰面料行业供应链分析</w:t>
      </w:r>
      <w:r>
        <w:rPr>
          <w:rFonts w:hint="eastAsia"/>
        </w:rPr>
        <w:br/>
      </w:r>
      <w:r>
        <w:rPr>
          <w:rFonts w:hint="eastAsia"/>
        </w:rPr>
        <w:t>　　表 173： 汽车内饰面料上游原料供应商</w:t>
      </w:r>
      <w:r>
        <w:rPr>
          <w:rFonts w:hint="eastAsia"/>
        </w:rPr>
        <w:br/>
      </w:r>
      <w:r>
        <w:rPr>
          <w:rFonts w:hint="eastAsia"/>
        </w:rPr>
        <w:t>　　表 174： 汽车内饰面料主要地区不同应用客户分析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汽车内饰面料典型经销商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汽车内饰面料产品图片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全球不同产品类型汽车内饰面料销售额2021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全球不同产品类型汽车内饰面料市场份额2025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织布产品图片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真皮产品图片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全球不同应用汽车内饰面料市场份额2025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汽车座椅</w:t>
      </w:r>
      <w:r>
        <w:rPr>
          <w:rFonts w:hint="eastAsia"/>
        </w:rPr>
        <w:br/>
      </w:r>
      <w:r>
        <w:rPr>
          <w:rFonts w:hint="eastAsia"/>
        </w:rPr>
        <w:t>　　图 10： 汽车顶篷</w:t>
      </w:r>
      <w:r>
        <w:rPr>
          <w:rFonts w:hint="eastAsia"/>
        </w:rPr>
        <w:br/>
      </w:r>
      <w:r>
        <w:rPr>
          <w:rFonts w:hint="eastAsia"/>
        </w:rPr>
        <w:t>　　图 11： 汽车地毯</w:t>
      </w:r>
      <w:r>
        <w:rPr>
          <w:rFonts w:hint="eastAsia"/>
        </w:rPr>
        <w:br/>
      </w:r>
      <w:r>
        <w:rPr>
          <w:rFonts w:hint="eastAsia"/>
        </w:rPr>
        <w:t>　　图 12： 汽车门板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2025年全球前五大生产商汽车内饰面料市场份额</w:t>
      </w:r>
      <w:r>
        <w:rPr>
          <w:rFonts w:hint="eastAsia"/>
        </w:rPr>
        <w:br/>
      </w:r>
      <w:r>
        <w:rPr>
          <w:rFonts w:hint="eastAsia"/>
        </w:rPr>
        <w:t>　　图 15： 2025年全球汽车内饰面料第一梯队、第二梯队和第三梯队厂商及市场份额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全球汽车内饰面料产能、产量、产能利用率及发展趋势（2021-2032）&amp;（万平方米）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全球汽车内饰面料产量、需求量及发展趋势（2021-2032）&amp;（万平方米）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全球主要地区汽车内饰面料产量市场份额（2021-2032）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中国汽车内饰面料产能、产量、产能利用率及发展趋势（2021-2032）&amp;（万平方米）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20： 中国汽车内饰面料产量、市场需求量及发展趋势（2021-2032）&amp;（万平方米）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全球汽车内饰面料市场销售额及增长率：（2021-2032）&amp;（万元）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全球市场汽车内饰面料市场规模：2021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24： 全球市场汽车内饰面料价格趋势（2021-2032）&amp;（US$/Sq.m）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25： 全球主要地区汽车内饰面料销售收入（2021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全球主要地区汽车内饰面料销售收入市场份额（2021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北美市场汽车内饰面料收入及增长率（2021-2032）&amp;（万元）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欧洲市场汽车内饰面料收入及增长率（2021-2032）&amp;（万元）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32： 中国市场汽车内饰面料收入及增长率（2021-2032）&amp;（万元）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日本市场汽车内饰面料收入及增长率（2021-2032）&amp;（万元）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36： 东南亚市场汽车内饰面料收入及增长率（2021-2032）&amp;（万元）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印度市场汽车内饰面料收入及增长率（2021-2032）&amp;（万元）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40： 南美市场汽车内饰面料收入及增长率（2021-2032）&amp;（万元）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中东市场汽车内饰面料销量及增长率（2021-2032）&amp;（万平方米）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42： 中东市场汽车内饰面料收入及增长率（2021-2032）&amp;（万元）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全球不同产品类型汽车内饰面料价格走势（2021-2032）&amp;（US$/Sq.m）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44： 全球不同应用汽车内饰面料价格走势（2021-2032）&amp;（US$/Sq.m）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45： 汽车内饰面料中国企业SWOT分析</w:t>
      </w:r>
      <w:r>
        <w:rPr>
          <w:rFonts w:hint="eastAsia"/>
        </w:rPr>
        <w:br/>
      </w:r>
      <w:r>
        <w:rPr>
          <w:rFonts w:hint="eastAsia"/>
        </w:rPr>
        <w:t>　　图 46： 汽车内饰面料产业链</w:t>
      </w:r>
      <w:r>
        <w:rPr>
          <w:rFonts w:hint="eastAsia"/>
        </w:rPr>
        <w:br/>
      </w:r>
      <w:r>
        <w:rPr>
          <w:rFonts w:hint="eastAsia"/>
        </w:rPr>
        <w:t>　　图 47： 汽车内饰面料行业采购模式分析</w:t>
      </w:r>
      <w:r>
        <w:rPr>
          <w:rFonts w:hint="eastAsia"/>
        </w:rPr>
        <w:br/>
      </w:r>
      <w:r>
        <w:rPr>
          <w:rFonts w:hint="eastAsia"/>
        </w:rPr>
        <w:t>　　图 48： 汽车内饰面料行业生产模式</w:t>
      </w:r>
      <w:r>
        <w:rPr>
          <w:rFonts w:hint="eastAsia"/>
        </w:rPr>
        <w:br/>
      </w:r>
      <w:r>
        <w:rPr>
          <w:rFonts w:hint="eastAsia"/>
        </w:rPr>
        <w:t>　　图 49： 汽车内饰面料行业销售模式分析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065294ec94b2b" w:history="1">
        <w:r>
          <w:rPr>
            <w:rStyle w:val="Hyperlink"/>
          </w:rPr>
          <w:t>2026-2032年全球与中国汽车内饰面料市场调查研究及前景趋势分析报告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065294ec94b2b" w:history="1">
        <w:r>
          <w:rPr>
            <w:rStyle w:val="Hyperlink"/>
          </w:rPr>
          <w:t>https://www.20087.com/2/15/QiCheNeiShiMianLiaoShiChangQianJingFenXi.html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什么颜色显高档、汽车内饰面料供应商、汽车内饰材料有哪几类、汽车内饰面料有哪些、汽车内饰各个名称图解、汽车内饰面料流行趋势、车内饰介绍有哪些内容、汽车内饰面料生产厂家龙头、国内著名的汽车内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74b1aba142c6" w:history="1">
      <w:r>
        <w:rPr>
          <w:rStyle w:val="Hyperlink"/>
        </w:rPr>
        <w:t>2026-2032年全球与中国汽车内饰面料市场调查研究及前景趋势分析报告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CheNeiShiMianLiaoShiChangQianJingFenXi.html" TargetMode="External" Id="R320065294ec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CheNeiShiMianLiaoShiChangQianJingFenXi.html" TargetMode="External" Id="Rbab974b1aba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2025-12-30T03:28:11Z</dcterms:created>
  <dcterms:modified xsi:type="dcterms:W3CDTF">2025-12-30T04:28:11Z</dcterms:modified>
  <dc:subject>2026-2032年全球与中国汽车内饰面料市场调查研究及前景趋势分析报告</dc:subject>
  <dc:title>2026-2032年全球与中国汽车内饰面料市场调查研究及前景趋势分析报告</dc:title>
  <cp:keywords>2026-2032年全球与中国汽车内饰面料市场调查研究及前景趋势分析报告</cp:keywords>
  <dc:description>2026-2032年全球与中国汽车内饰面料市场调查研究及前景趋势分析报告</dc:description>
</cp:coreProperties>
</file>