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0c01528554fae" w:history="1">
              <w:r>
                <w:rPr>
                  <w:rStyle w:val="Hyperlink"/>
                </w:rPr>
                <w:t>2026年版中国纺织行业调研与发展趋势分析报告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0c01528554fae" w:history="1">
              <w:r>
                <w:rPr>
                  <w:rStyle w:val="Hyperlink"/>
                </w:rPr>
                <w:t>2026年版中国纺织行业调研与发展趋势分析报告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0c01528554fae" w:history="1">
                <w:r>
                  <w:rPr>
                    <w:rStyle w:val="Hyperlink"/>
                  </w:rPr>
                  <w:t>https://www.20087.com/6/51/FangZhiShiChangQianJingBaoGao.html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历史悠久的传统产业，近年来在环保和可持续性方面做出了显著努力。新型纤维材料，如再生纤维、生物基纤维和智能纤维的开发，推动了纺织品的创新。同时，数字化转型，如3D打印和智能纺织技术，为纺织业带来了新的增长点。此外，消费者对个性化和定制化产品的需求，促进了小批量、多品种的生产模式。</w:t>
      </w:r>
      <w:r>
        <w:rPr>
          <w:rFonts w:hint="eastAsia"/>
        </w:rPr>
        <w:br/>
      </w:r>
      <w:r>
        <w:rPr>
          <w:rFonts w:hint="eastAsia"/>
        </w:rPr>
        <w:t>　　未来，纺织行业将更加注重可持续性和智能化。环保材料和循环利用将成为行业标准，减少对环境的影响。同时，纺织品将融入更多科技元素，如可穿戴设备和嵌入式传感器，提升产品的功能性和交互性。此外，供应链的透明度和可追溯性将成为消费者选择产品的重要依据，推动整个行业向更加透明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0c01528554fae" w:history="1">
        <w:r>
          <w:rPr>
            <w:rStyle w:val="Hyperlink"/>
          </w:rPr>
          <w:t>2026年版中国纺织行业调研与发展趋势分析报告</w:t>
        </w:r>
      </w:hyperlink>
      <w:r>
        <w:rPr>
          <w:rFonts w:hint="eastAsia"/>
        </w:rPr>
        <w:t>》基于对纺织行业的长期监测研究，结合纺织行业供需关系变化规律、产品消费结构、应用领域拓展、市场发展环境及政策支持等多维度分析，采用定量与定性相结合的科学方法，对行业内重点企业进行了系统研究。报告全面呈现了纺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纺织行业概述</w:t>
      </w:r>
      <w:r>
        <w:rPr>
          <w:rFonts w:hint="eastAsia"/>
        </w:rPr>
        <w:br/>
      </w:r>
      <w:r>
        <w:rPr>
          <w:rFonts w:hint="eastAsia"/>
        </w:rPr>
        <w:t>　　第一节 纺织行业定义</w:t>
      </w:r>
      <w:r>
        <w:rPr>
          <w:rFonts w:hint="eastAsia"/>
        </w:rPr>
        <w:br/>
      </w:r>
      <w:r>
        <w:rPr>
          <w:rFonts w:hint="eastAsia"/>
        </w:rPr>
        <w:t>　　第二节 纺织行业发展历程</w:t>
      </w:r>
      <w:r>
        <w:rPr>
          <w:rFonts w:hint="eastAsia"/>
        </w:rPr>
        <w:br/>
      </w:r>
      <w:r>
        <w:rPr>
          <w:rFonts w:hint="eastAsia"/>
        </w:rPr>
        <w:t>　　第三节 纺织行业分类情况</w:t>
      </w:r>
      <w:r>
        <w:rPr>
          <w:rFonts w:hint="eastAsia"/>
        </w:rPr>
        <w:br/>
      </w:r>
      <w:r>
        <w:rPr>
          <w:rFonts w:hint="eastAsia"/>
        </w:rPr>
        <w:t>　　第四节 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2025-2026年纺织行业发展环境分析</w:t>
      </w:r>
      <w:r>
        <w:rPr>
          <w:rFonts w:hint="eastAsia"/>
        </w:rPr>
        <w:br/>
      </w:r>
      <w:r>
        <w:rPr>
          <w:rFonts w:hint="eastAsia"/>
        </w:rPr>
        <w:t>　　第一节 纺织行业环境分析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纺织行业相关政策、法规</w:t>
      </w:r>
      <w:r>
        <w:rPr>
          <w:rFonts w:hint="eastAsia"/>
        </w:rPr>
        <w:br/>
      </w:r>
      <w:r>
        <w:rPr>
          <w:rFonts w:hint="eastAsia"/>
        </w:rPr>
        <w:t>　　第三节 纺织行业所进入的壁垒与周期性分析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2025-2026年中国纺织行业发展分析</w:t>
      </w:r>
      <w:r>
        <w:rPr>
          <w:rFonts w:hint="eastAsia"/>
        </w:rPr>
        <w:br/>
      </w:r>
      <w:r>
        <w:rPr>
          <w:rFonts w:hint="eastAsia"/>
        </w:rPr>
        <w:t>　　　　一、纺织行业发展态势分析</w:t>
      </w:r>
      <w:r>
        <w:rPr>
          <w:rFonts w:hint="eastAsia"/>
        </w:rPr>
        <w:br/>
      </w:r>
      <w:r>
        <w:rPr>
          <w:rFonts w:hint="eastAsia"/>
        </w:rPr>
        <w:t>　　　　二、纺织行业发展特点分析</w:t>
      </w:r>
      <w:r>
        <w:rPr>
          <w:rFonts w:hint="eastAsia"/>
        </w:rPr>
        <w:br/>
      </w:r>
      <w:r>
        <w:rPr>
          <w:rFonts w:hint="eastAsia"/>
        </w:rPr>
        <w:t>　　　　三、纺织行业市场供需分析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2025-2026年中国纺织产业特征与行业重要性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2025-2026年纺织行业特性分析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2020-2025年中国纺织行业总体规模</w:t>
      </w:r>
      <w:r>
        <w:rPr>
          <w:rFonts w:hint="eastAsia"/>
        </w:rPr>
        <w:br/>
      </w:r>
      <w:r>
        <w:rPr>
          <w:rFonts w:hint="eastAsia"/>
        </w:rPr>
        <w:t>　　第二节 中国纺织行业盈利情况分析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二、2026年中国纺织行业产量特点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三、2026-2032年中国纺织行业产量预测</w:t>
      </w:r>
      <w:r>
        <w:rPr>
          <w:rFonts w:hint="eastAsia"/>
        </w:rPr>
        <w:br/>
      </w:r>
      <w:r>
        <w:rPr>
          <w:rFonts w:hint="eastAsia"/>
        </w:rPr>
        <w:t>　　第四节 中国纺织行业需求概况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一、2020-2025年中国纺织行业需求情况分析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三、2026-2032年中国纺织市场需求预测分析</w:t>
      </w:r>
      <w:r>
        <w:rPr>
          <w:rFonts w:hint="eastAsia"/>
        </w:rPr>
        <w:br/>
      </w:r>
      <w:r>
        <w:rPr>
          <w:rFonts w:hint="eastAsia"/>
        </w:rPr>
        <w:t>　　第五节 纺织产业供需平衡状况分析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二、**地区纺织市场调研分析</w:t>
      </w:r>
      <w:r>
        <w:rPr>
          <w:rFonts w:hint="eastAsia"/>
        </w:rPr>
        <w:br/>
      </w:r>
      <w:r>
        <w:rPr>
          <w:rFonts w:hint="eastAsia"/>
        </w:rPr>
        <w:t>　　　　三、**地区纺织市场调研分析</w:t>
      </w:r>
      <w:r>
        <w:rPr>
          <w:rFonts w:hint="eastAsia"/>
        </w:rPr>
        <w:br/>
      </w:r>
      <w:r>
        <w:rPr>
          <w:rFonts w:hint="eastAsia"/>
        </w:rPr>
        <w:t>　　　　四、**地区纺织市场调研分析</w:t>
      </w:r>
      <w:r>
        <w:rPr>
          <w:rFonts w:hint="eastAsia"/>
        </w:rPr>
        <w:br/>
      </w:r>
      <w:r>
        <w:rPr>
          <w:rFonts w:hint="eastAsia"/>
        </w:rPr>
        <w:t>　　　　五、**地区纺织市场调研分析</w:t>
      </w:r>
      <w:r>
        <w:rPr>
          <w:rFonts w:hint="eastAsia"/>
        </w:rPr>
        <w:br/>
      </w:r>
      <w:r>
        <w:rPr>
          <w:rFonts w:hint="eastAsia"/>
        </w:rPr>
        <w:t>　　　　六、**地区纺织市场调研分析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2020-2025年纺织市场价格回顾</w:t>
      </w:r>
      <w:r>
        <w:rPr>
          <w:rFonts w:hint="eastAsia"/>
        </w:rPr>
        <w:br/>
      </w:r>
      <w:r>
        <w:rPr>
          <w:rFonts w:hint="eastAsia"/>
        </w:rPr>
        <w:t>　　第二节 2025-2026年纺织市场价格现状分析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影响纺织市场价格因素分析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2026-2032年纺织市场价格走势预测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2025-2026年纺织行业产业链分析及对行业的影响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纺织上游原料产业链发展状况分析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纺织下游需求产业链发展情况分析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上下游行业对纺织行业的影响分析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2026年中国纺织市场营销策略竞争分析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纺织市场产品策略</w:t>
      </w:r>
      <w:r>
        <w:rPr>
          <w:rFonts w:hint="eastAsia"/>
        </w:rPr>
        <w:br/>
      </w:r>
      <w:r>
        <w:rPr>
          <w:rFonts w:hint="eastAsia"/>
        </w:rPr>
        <w:t>　　第二节 纺织市场渠道策略</w:t>
      </w:r>
      <w:r>
        <w:rPr>
          <w:rFonts w:hint="eastAsia"/>
        </w:rPr>
        <w:br/>
      </w:r>
      <w:r>
        <w:rPr>
          <w:rFonts w:hint="eastAsia"/>
        </w:rPr>
        <w:t>　　第三节 纺织市场价格策略</w:t>
      </w:r>
      <w:r>
        <w:rPr>
          <w:rFonts w:hint="eastAsia"/>
        </w:rPr>
        <w:br/>
      </w:r>
      <w:r>
        <w:rPr>
          <w:rFonts w:hint="eastAsia"/>
        </w:rPr>
        <w:t>　　第四节 纺织广告媒体策略</w:t>
      </w:r>
      <w:r>
        <w:rPr>
          <w:rFonts w:hint="eastAsia"/>
        </w:rPr>
        <w:br/>
      </w:r>
      <w:r>
        <w:rPr>
          <w:rFonts w:hint="eastAsia"/>
        </w:rPr>
        <w:t>　　第五节 纺织客户服务策略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三、提高纺织企业竞争力的策略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2026-2032年纺织行业投资与发展前景分析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二、可以投资的纺织模式</w:t>
      </w:r>
      <w:r>
        <w:rPr>
          <w:rFonts w:hint="eastAsia"/>
        </w:rPr>
        <w:br/>
      </w:r>
      <w:r>
        <w:rPr>
          <w:rFonts w:hint="eastAsia"/>
        </w:rPr>
        <w:t>　　　　三、纺织投资机会</w:t>
      </w:r>
      <w:r>
        <w:rPr>
          <w:rFonts w:hint="eastAsia"/>
        </w:rPr>
        <w:br/>
      </w:r>
      <w:r>
        <w:rPr>
          <w:rFonts w:hint="eastAsia"/>
        </w:rPr>
        <w:t>　　第二节 2026-2032年中国纺织行业发展预测分析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一、未来纺织发展分析</w:t>
      </w:r>
      <w:r>
        <w:rPr>
          <w:rFonts w:hint="eastAsia"/>
        </w:rPr>
        <w:br/>
      </w:r>
      <w:r>
        <w:rPr>
          <w:rFonts w:hint="eastAsia"/>
        </w:rPr>
        <w:t>　　　　二、未来纺织行业技术开发方向</w:t>
      </w:r>
      <w:r>
        <w:rPr>
          <w:rFonts w:hint="eastAsia"/>
        </w:rPr>
        <w:br/>
      </w:r>
      <w:r>
        <w:rPr>
          <w:rFonts w:hint="eastAsia"/>
        </w:rPr>
        <w:t>　　　　三、纺织总体行业“十四五”整体规划及预测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2026-2032年纺织未来市场发展趋势</w:t>
      </w:r>
      <w:r>
        <w:rPr>
          <w:rFonts w:hint="eastAsia"/>
        </w:rPr>
        <w:br/>
      </w:r>
      <w:r>
        <w:rPr>
          <w:rFonts w:hint="eastAsia"/>
        </w:rPr>
        <w:t>　　　　一、纺织产业集中度趋势分析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二、十四五纺织行业发展趋势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纺织产品竞争力优势分析</w:t>
      </w:r>
      <w:r>
        <w:rPr>
          <w:rFonts w:hint="eastAsia"/>
        </w:rPr>
        <w:br/>
      </w:r>
      <w:r>
        <w:rPr>
          <w:rFonts w:hint="eastAsia"/>
        </w:rPr>
        <w:t>　　　　一、纺织整体产品竞争力评价</w:t>
      </w:r>
      <w:r>
        <w:rPr>
          <w:rFonts w:hint="eastAsia"/>
        </w:rPr>
        <w:br/>
      </w:r>
      <w:r>
        <w:rPr>
          <w:rFonts w:hint="eastAsia"/>
        </w:rPr>
        <w:t>　　　　二、纺织产品竞争力评价结果分析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三、纺织竞争优势评价及构建建议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纺织行业专家观点与结论</w:t>
      </w:r>
      <w:r>
        <w:rPr>
          <w:rFonts w:hint="eastAsia"/>
        </w:rPr>
        <w:br/>
      </w:r>
      <w:r>
        <w:rPr>
          <w:rFonts w:hint="eastAsia"/>
        </w:rPr>
        <w:t>　　第一节 纺织行业营销策略分析及建议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一、纺织行业营销模式</w:t>
      </w:r>
      <w:r>
        <w:rPr>
          <w:rFonts w:hint="eastAsia"/>
        </w:rPr>
        <w:br/>
      </w:r>
      <w:r>
        <w:rPr>
          <w:rFonts w:hint="eastAsia"/>
        </w:rPr>
        <w:t>　　　　二、纺织行业营销策略</w:t>
      </w:r>
      <w:r>
        <w:rPr>
          <w:rFonts w:hint="eastAsia"/>
        </w:rPr>
        <w:br/>
      </w:r>
      <w:r>
        <w:rPr>
          <w:rFonts w:hint="eastAsia"/>
        </w:rPr>
        <w:t>　　第二节 纺织行业企业经营发展分析及建议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一、纺织行业经营模式</w:t>
      </w:r>
      <w:r>
        <w:rPr>
          <w:rFonts w:hint="eastAsia"/>
        </w:rPr>
        <w:br/>
      </w:r>
      <w:r>
        <w:rPr>
          <w:rFonts w:hint="eastAsia"/>
        </w:rPr>
        <w:t>　　　　二、纺织行业生产模式</w:t>
      </w:r>
      <w:r>
        <w:rPr>
          <w:rFonts w:hint="eastAsia"/>
        </w:rPr>
        <w:br/>
      </w:r>
      <w:r>
        <w:rPr>
          <w:rFonts w:hint="eastAsia"/>
        </w:rPr>
        <w:t>　　第三节 纺织行业应对策略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三、纺织企业自身应对策略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(中~智~林)纺织市场的重点客户战略实施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纺织行业历程</w:t>
      </w:r>
      <w:r>
        <w:rPr>
          <w:rFonts w:hint="eastAsia"/>
        </w:rPr>
        <w:br/>
      </w:r>
      <w:r>
        <w:rPr>
          <w:rFonts w:hint="eastAsia"/>
        </w:rPr>
        <w:t>　　图表 纺织行业生命周期</w:t>
      </w:r>
      <w:r>
        <w:rPr>
          <w:rFonts w:hint="eastAsia"/>
        </w:rPr>
        <w:br/>
      </w:r>
      <w:r>
        <w:rPr>
          <w:rFonts w:hint="eastAsia"/>
        </w:rPr>
        <w:t>　　图表 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2026年中国纺织行业需求领域分布格局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2020-2025年中国纺织出口金额分析</w:t>
      </w:r>
      <w:r>
        <w:rPr>
          <w:rFonts w:hint="eastAsia"/>
        </w:rPr>
        <w:br/>
      </w:r>
      <w:r>
        <w:rPr>
          <w:rFonts w:hint="eastAsia"/>
        </w:rPr>
        <w:t>　　图表 2026年中国纺织进口国家及地区分析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2026年中国纺织出口国家及地区分析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0c01528554fae" w:history="1">
        <w:r>
          <w:rPr>
            <w:rStyle w:val="Hyperlink"/>
          </w:rPr>
          <w:t>2026年版中国纺织行业调研与发展趋势分析报告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0c01528554fae" w:history="1">
        <w:r>
          <w:rPr>
            <w:rStyle w:val="Hyperlink"/>
          </w:rPr>
          <w:t>https://www.20087.com/6/51/FangZhiShiChangQianJingBaoGao.html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a4939cee54262" w:history="1">
      <w:r>
        <w:rPr>
          <w:rStyle w:val="Hyperlink"/>
        </w:rPr>
        <w:t>2026年版中国纺织行业调研与发展趋势分析报告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gZhiShiChangQianJingBaoGao.html" TargetMode="External" Id="R81a0c0152855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gZhiShiChangQianJingBaoGao.html" TargetMode="External" Id="Rc2ea4939cee5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2025-11-26T03:27:00Z</dcterms:created>
  <dcterms:modified xsi:type="dcterms:W3CDTF">2025-11-26T04:27:00Z</dcterms:modified>
  <dc:subject>2026年版中国纺织行业调研与发展趋势分析报告</dc:subject>
  <dc:title>2026年版中国纺织行业调研与发展趋势分析报告</dc:title>
  <cp:keywords>2026年版中国纺织行业调研与发展趋势分析报告</cp:keywords>
  <dc:description>2026年版中国纺织行业调研与发展趋势分析报告</dc:description>
</cp:coreProperties>
</file>