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01ac7f8784458" w:history="1">
              <w:r>
                <w:rPr>
                  <w:rStyle w:val="Hyperlink"/>
                </w:rPr>
                <w:t>2026-2032年中国儿童泳装行业研究与前景分析报告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01ac7f8784458" w:history="1">
              <w:r>
                <w:rPr>
                  <w:rStyle w:val="Hyperlink"/>
                </w:rPr>
                <w:t>2026-2032年中国儿童泳装行业研究与前景分析报告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01ac7f8784458" w:history="1">
                <w:r>
                  <w:rPr>
                    <w:rStyle w:val="Hyperlink"/>
                  </w:rPr>
                  <w:t>https://www.20087.com/5/15/ErTongYongZhuangXianZhuangYuQianJingFenXi.html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儿童泳装是专为婴幼儿及青少年设计的水上活动服装，核心要求包括安全性、舒适性、紫外线防护及适度时尚元素。儿童泳装采用高弹力、快干、抗氯的锦氨或涤氨混纺面料，UPF 50+防晒成为标配，部分品牌引入无感标签、平缝工艺及防走光内衬以提升穿着体验。环保趋势推动再生尼龙（如ECONYL®）与无氟防水涂层的应用，减少海洋微塑料污染。市场监管方面，多国对邻苯二甲酸盐、甲醛及色牢度设定严格限值，确保皮肤接触安全。然而，产品同质化严重、季节性销售波动大及家长对“过度成人化”设计的担忧，仍是行业创新边界的重要约束。</w:t>
      </w:r>
      <w:r>
        <w:rPr>
          <w:rFonts w:hint="eastAsia"/>
        </w:rPr>
        <w:br/>
      </w:r>
      <w:r>
        <w:rPr>
          <w:rFonts w:hint="eastAsia"/>
        </w:rPr>
        <w:t>　　未来，儿童泳装将深度融合健康科技、可持续材料与包容性设计。智能织物可集成体温或水质pH感应功能，通过变色提示潜在风险；生物基弹性纤维（如藻类提取物）将进一步替代石油基原料。在功能性上，自适应浮力模块（可拆卸）将兼顾娱乐与初学者安全训练需求。设计层面，性别中立款式、残障友好穿脱结构及文化多元图案将扩大用户覆盖。此外，租赁与回收计划将延长产品生命周期，响应循环经济理念。长远看，儿童泳装将从季节性服饰升级为融合安全守护、环境责任与成长陪伴的智能亲肤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01ac7f8784458" w:history="1">
        <w:r>
          <w:rPr>
            <w:rStyle w:val="Hyperlink"/>
          </w:rPr>
          <w:t>2026-2032年中国儿童泳装行业研究与前景分析报告</w:t>
        </w:r>
      </w:hyperlink>
      <w:r>
        <w:rPr>
          <w:rFonts w:hint="eastAsia"/>
        </w:rPr>
        <w:t>》基于对儿童泳装产品多年研究积累，结合儿童泳装行业供需关系的历史变化规律，采用定量与定性相结合的科学方法，对儿童泳装行业企业群体进行了系统调查与分析。报告全面剖析了儿童泳装行业的市场环境、生产经营状况、产品市场动态、品牌竞争格局、进出口贸易及行业投资环境等关键要素，并对儿童泳装行业可持续发展进行了系统预测。通过对儿童泳装行业发展趋势的定性与定量分析，儿童泳装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儿童泳装行业界定</w:t>
      </w:r>
      <w:r>
        <w:rPr>
          <w:rFonts w:hint="eastAsia"/>
        </w:rPr>
        <w:br/>
      </w:r>
      <w:r>
        <w:rPr>
          <w:rFonts w:hint="eastAsia"/>
        </w:rPr>
        <w:t>　　第一节 儿童泳装行业定义</w:t>
      </w:r>
      <w:r>
        <w:rPr>
          <w:rFonts w:hint="eastAsia"/>
        </w:rPr>
        <w:br/>
      </w:r>
      <w:r>
        <w:rPr>
          <w:rFonts w:hint="eastAsia"/>
        </w:rPr>
        <w:t>　　第二节 儿童泳装行业特点分析</w:t>
      </w:r>
      <w:r>
        <w:rPr>
          <w:rFonts w:hint="eastAsia"/>
        </w:rPr>
        <w:br/>
      </w:r>
      <w:r>
        <w:rPr>
          <w:rFonts w:hint="eastAsia"/>
        </w:rPr>
        <w:t>　　第三节 儿童泳装行业发展历程</w:t>
      </w:r>
      <w:r>
        <w:rPr>
          <w:rFonts w:hint="eastAsia"/>
        </w:rPr>
        <w:br/>
      </w:r>
      <w:r>
        <w:rPr>
          <w:rFonts w:hint="eastAsia"/>
        </w:rPr>
        <w:t>　　第四节 儿童泳装产业链分析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中国儿童泳装行业发展环境分析</w:t>
      </w:r>
      <w:r>
        <w:rPr>
          <w:rFonts w:hint="eastAsia"/>
        </w:rPr>
        <w:br/>
      </w:r>
      <w:r>
        <w:rPr>
          <w:rFonts w:hint="eastAsia"/>
        </w:rPr>
        <w:t>　　第一节 儿童泳装行业经济环境分析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儿童泳装行业政策环境分析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一、儿童泳装行业相关政策</w:t>
      </w:r>
      <w:r>
        <w:rPr>
          <w:rFonts w:hint="eastAsia"/>
        </w:rPr>
        <w:br/>
      </w:r>
      <w:r>
        <w:rPr>
          <w:rFonts w:hint="eastAsia"/>
        </w:rPr>
        <w:t>　　　　二、儿童泳装行业相关标准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2025-2026年儿童泳装行业技术发展现状及趋势分析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儿童泳装行业技术发展现状分析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国内外儿童泳装行业技术差异与原因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儿童泳装行业技术发展方向、趋势预测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提升儿童泳装行业技术能力策略建议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全球儿童泳装行业发展态势分析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全球儿童泳装行业总体情况</w:t>
      </w:r>
      <w:r>
        <w:rPr>
          <w:rFonts w:hint="eastAsia"/>
        </w:rPr>
        <w:br/>
      </w:r>
      <w:r>
        <w:rPr>
          <w:rFonts w:hint="eastAsia"/>
        </w:rPr>
        <w:t>　　第二节 儿童泳装行业重点国家、地区市场分析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全球儿童泳装行业发展前景预测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中国儿童泳装行业市场供需状况分析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中国儿童泳装行业市场规模情况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中国儿童泳装行业市场需求状况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一、2020-2025年儿童泳装行业市场需求情况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二、儿童泳装行业市场需求特点分析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三、2026-2032年儿童泳装行业市场需求预测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中国儿童泳装行业产量情况分析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一、2020-2025年儿童泳装行业产量统计分析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二、儿童泳装行业区域产量分析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三、2026-2032年儿童泳装行业产量预测分析</w:t>
      </w:r>
      <w:r>
        <w:rPr>
          <w:rFonts w:hint="eastAsia"/>
        </w:rPr>
        <w:br/>
      </w:r>
      <w:r>
        <w:rPr>
          <w:rFonts w:hint="eastAsia"/>
        </w:rPr>
        <w:t>　　第四节 儿童泳装行业市场供需平衡状况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中国儿童泳装行业进出口情况分析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儿童泳装行业出口情况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一、2020-2025年儿童泳装行业出口情况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三、2026-2032年儿童泳装行业出口情况预测</w:t>
      </w:r>
      <w:r>
        <w:rPr>
          <w:rFonts w:hint="eastAsia"/>
        </w:rPr>
        <w:br/>
      </w:r>
      <w:r>
        <w:rPr>
          <w:rFonts w:hint="eastAsia"/>
        </w:rPr>
        <w:t>　　第二节 儿童泳装行业进口情况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一、2020-2025年儿童泳装行业进口情况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三、2026-2032年儿童泳装行业进口情况预测</w:t>
      </w:r>
      <w:r>
        <w:rPr>
          <w:rFonts w:hint="eastAsia"/>
        </w:rPr>
        <w:br/>
      </w:r>
      <w:r>
        <w:rPr>
          <w:rFonts w:hint="eastAsia"/>
        </w:rPr>
        <w:t>　　第三节 儿童泳装行业进出口面临的挑战及对策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中国儿童泳装行业产品价格监测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一、儿童泳装市场价格特征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二、当前儿童泳装市场价格评述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三、影响儿童泳装市场价格因素分析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四、未来儿童泳装市场价格走势预测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中国儿童泳装行业重点区域市场分析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儿童泳装行业区域市场分布情况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儿童泳装行业细分市场调研分析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儿童泳装细分产品（一）市场调研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儿童泳装细分产品（二）市场调研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儿童泳装行业上、下游市场分析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儿童泳装行业上游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儿童泳装行业下游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儿童泳装行业重点企业发展调研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儿童泳装重点企业（一）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儿童泳装重点企业（二）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儿童泳装重点企业（三）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儿童泳装重点企业（四）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儿童泳装重点企业（五）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儿童泳装重点企业（六）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儿童泳装行业风险及对策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2026-2032年儿童泳装行业发展环境分析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2026-2032年儿童泳装行业投资特性分析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一、儿童泳装行业进入壁垒</w:t>
      </w:r>
      <w:r>
        <w:rPr>
          <w:rFonts w:hint="eastAsia"/>
        </w:rPr>
        <w:br/>
      </w:r>
      <w:r>
        <w:rPr>
          <w:rFonts w:hint="eastAsia"/>
        </w:rPr>
        <w:t>　　　　二、儿童泳装行业盈利模式</w:t>
      </w:r>
      <w:r>
        <w:rPr>
          <w:rFonts w:hint="eastAsia"/>
        </w:rPr>
        <w:br/>
      </w:r>
      <w:r>
        <w:rPr>
          <w:rFonts w:hint="eastAsia"/>
        </w:rPr>
        <w:t>　　　　三、儿童泳装行业盈利因素</w:t>
      </w:r>
      <w:r>
        <w:rPr>
          <w:rFonts w:hint="eastAsia"/>
        </w:rPr>
        <w:br/>
      </w:r>
      <w:r>
        <w:rPr>
          <w:rFonts w:hint="eastAsia"/>
        </w:rPr>
        <w:t>　　第三节 儿童泳装行业“波特五力模型”分析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2026-2032年儿童泳装行业风险及对策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儿童泳装企业竞争策略分析</w:t>
      </w:r>
      <w:r>
        <w:rPr>
          <w:rFonts w:hint="eastAsia"/>
        </w:rPr>
        <w:br/>
      </w:r>
      <w:r>
        <w:rPr>
          <w:rFonts w:hint="eastAsia"/>
        </w:rPr>
        <w:t>　　第一节 儿童泳装市场竞争策略分析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一、2026-2032年中国儿童泳装市场增长潜力分析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二、2026-2032年中国儿童泳装主要潜力品种分析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三、现有儿童泳装产品竞争策略分析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四、潜力儿童泳装品种竞争策略选择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2026-2032年中国儿童泳装企业竞争策略分析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一、2026-2032年我国儿童泳装市场竞争趋势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二、2026-2032年儿童泳装行业竞争格局展望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三、2026-2032年儿童泳装行业竞争策略分析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四、2026-2032年儿童泳装企业竞争策略分析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2026-2032年中国儿童泳装行业发展趋势分析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一、2026-2032年儿童泳装技术发展趋势分析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二、2026-2032年儿童泳装产品发展趋势分析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三、2026-2032年儿童泳装行业竞争格局展望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2026-2032年中国儿童泳装市场趋势分析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一、2026-2032年儿童泳装发展趋势预测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二、2026-2032年儿童泳装市场前景分析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三、2026-2032年儿童泳装产业政策趋向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2026-2032年儿童泳装行业投资价值评估分析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儿童泳装行业发展建议分析</w:t>
      </w:r>
      <w:r>
        <w:rPr>
          <w:rFonts w:hint="eastAsia"/>
        </w:rPr>
        <w:br/>
      </w:r>
      <w:r>
        <w:rPr>
          <w:rFonts w:hint="eastAsia"/>
        </w:rPr>
        <w:t>　　第一节 儿童泳装行业研究结论及建议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儿童泳装细分行业研究结论及建议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中^智^林：儿童泳装行业竞争策略总结及建议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儿童泳装图片</w:t>
      </w:r>
      <w:r>
        <w:rPr>
          <w:rFonts w:hint="eastAsia"/>
        </w:rPr>
        <w:br/>
      </w:r>
      <w:r>
        <w:rPr>
          <w:rFonts w:hint="eastAsia"/>
        </w:rPr>
        <w:t>　　图表 儿童泳装种类 分类</w:t>
      </w:r>
      <w:r>
        <w:rPr>
          <w:rFonts w:hint="eastAsia"/>
        </w:rPr>
        <w:br/>
      </w:r>
      <w:r>
        <w:rPr>
          <w:rFonts w:hint="eastAsia"/>
        </w:rPr>
        <w:t>　　图表 儿童泳装用途 应用</w:t>
      </w:r>
      <w:r>
        <w:rPr>
          <w:rFonts w:hint="eastAsia"/>
        </w:rPr>
        <w:br/>
      </w:r>
      <w:r>
        <w:rPr>
          <w:rFonts w:hint="eastAsia"/>
        </w:rPr>
        <w:t>　　图表 儿童泳装主要特点</w:t>
      </w:r>
      <w:r>
        <w:rPr>
          <w:rFonts w:hint="eastAsia"/>
        </w:rPr>
        <w:br/>
      </w:r>
      <w:r>
        <w:rPr>
          <w:rFonts w:hint="eastAsia"/>
        </w:rPr>
        <w:t>　　图表 儿童泳装产业链分析</w:t>
      </w:r>
      <w:r>
        <w:rPr>
          <w:rFonts w:hint="eastAsia"/>
        </w:rPr>
        <w:br/>
      </w:r>
      <w:r>
        <w:rPr>
          <w:rFonts w:hint="eastAsia"/>
        </w:rPr>
        <w:t>　　图表 儿童泳装政策分析</w:t>
      </w:r>
      <w:r>
        <w:rPr>
          <w:rFonts w:hint="eastAsia"/>
        </w:rPr>
        <w:br/>
      </w:r>
      <w:r>
        <w:rPr>
          <w:rFonts w:hint="eastAsia"/>
        </w:rPr>
        <w:t>　　图表 儿童泳装技术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2020-2025年中国儿童泳装行业市场规模及增长情况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2020-2025年儿童泳装行业市场容量分析</w:t>
      </w:r>
      <w:r>
        <w:rPr>
          <w:rFonts w:hint="eastAsia"/>
        </w:rPr>
        <w:br/>
      </w:r>
      <w:r>
        <w:rPr>
          <w:rFonts w:hint="eastAsia"/>
        </w:rPr>
        <w:t>　　图表 儿童泳装生产现状</w:t>
      </w:r>
      <w:r>
        <w:rPr>
          <w:rFonts w:hint="eastAsia"/>
        </w:rPr>
        <w:br/>
      </w:r>
      <w:r>
        <w:rPr>
          <w:rFonts w:hint="eastAsia"/>
        </w:rPr>
        <w:t>　　图表 2020-2025年中国儿童泳装行业产能统计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2020-2025年中国儿童泳装行业产量及增长趋势</w:t>
      </w:r>
      <w:r>
        <w:rPr>
          <w:rFonts w:hint="eastAsia"/>
        </w:rPr>
        <w:br/>
      </w:r>
      <w:r>
        <w:rPr>
          <w:rFonts w:hint="eastAsia"/>
        </w:rPr>
        <w:t>　　图表 儿童泳装行业动态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2020-2025年中国儿童泳装市场需求量及增速统计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2020-2025年中国儿童泳装行业销售收入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2025年中国儿童泳装行业需求领域分布格局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2020-2025年中国儿童泳装行业利润总额统计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2020-2025年中国儿童泳装进口情况分析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2020-2025年中国儿童泳装出口情况分析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2020-2025年中国儿童泳装行业企业数量情况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2020-2025年中国儿童泳装行业企业平均规模情况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2020-2025年中国儿童泳装价格走势</w:t>
      </w:r>
      <w:r>
        <w:rPr>
          <w:rFonts w:hint="eastAsia"/>
        </w:rPr>
        <w:br/>
      </w:r>
      <w:r>
        <w:rPr>
          <w:rFonts w:hint="eastAsia"/>
        </w:rPr>
        <w:t>　　图表 2025年儿童泳装成本和利润分析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**地区儿童泳装行业市场需求情况</w:t>
      </w:r>
      <w:r>
        <w:rPr>
          <w:rFonts w:hint="eastAsia"/>
        </w:rPr>
        <w:br/>
      </w:r>
      <w:r>
        <w:rPr>
          <w:rFonts w:hint="eastAsia"/>
        </w:rPr>
        <w:t>　　图表 儿童泳装品牌</w:t>
      </w:r>
      <w:r>
        <w:rPr>
          <w:rFonts w:hint="eastAsia"/>
        </w:rPr>
        <w:br/>
      </w:r>
      <w:r>
        <w:rPr>
          <w:rFonts w:hint="eastAsia"/>
        </w:rPr>
        <w:t>　　图表 儿童泳装企业（一）概况</w:t>
      </w:r>
      <w:r>
        <w:rPr>
          <w:rFonts w:hint="eastAsia"/>
        </w:rPr>
        <w:br/>
      </w:r>
      <w:r>
        <w:rPr>
          <w:rFonts w:hint="eastAsia"/>
        </w:rPr>
        <w:t>　　图表 企业儿童泳装型号 规格</w:t>
      </w:r>
      <w:r>
        <w:rPr>
          <w:rFonts w:hint="eastAsia"/>
        </w:rPr>
        <w:br/>
      </w:r>
      <w:r>
        <w:rPr>
          <w:rFonts w:hint="eastAsia"/>
        </w:rPr>
        <w:t>　　图表 儿童泳装企业（一）经营分析</w:t>
      </w:r>
      <w:r>
        <w:rPr>
          <w:rFonts w:hint="eastAsia"/>
        </w:rPr>
        <w:br/>
      </w:r>
      <w:r>
        <w:rPr>
          <w:rFonts w:hint="eastAsia"/>
        </w:rPr>
        <w:t>　　图表 儿童泳装企业（一）盈利能力情况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儿童泳装企业（一）偿债能力情况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儿童泳装企业（一）运营能力情况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儿童泳装企业（一）成长能力情况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儿童泳装上游现状</w:t>
      </w:r>
      <w:r>
        <w:rPr>
          <w:rFonts w:hint="eastAsia"/>
        </w:rPr>
        <w:br/>
      </w:r>
      <w:r>
        <w:rPr>
          <w:rFonts w:hint="eastAsia"/>
        </w:rPr>
        <w:t>　　图表 儿童泳装下游调研</w:t>
      </w:r>
      <w:r>
        <w:rPr>
          <w:rFonts w:hint="eastAsia"/>
        </w:rPr>
        <w:br/>
      </w:r>
      <w:r>
        <w:rPr>
          <w:rFonts w:hint="eastAsia"/>
        </w:rPr>
        <w:t>　　图表 儿童泳装企业（二）概况</w:t>
      </w:r>
      <w:r>
        <w:rPr>
          <w:rFonts w:hint="eastAsia"/>
        </w:rPr>
        <w:br/>
      </w:r>
      <w:r>
        <w:rPr>
          <w:rFonts w:hint="eastAsia"/>
        </w:rPr>
        <w:t>　　图表 企业儿童泳装型号 规格</w:t>
      </w:r>
      <w:r>
        <w:rPr>
          <w:rFonts w:hint="eastAsia"/>
        </w:rPr>
        <w:br/>
      </w:r>
      <w:r>
        <w:rPr>
          <w:rFonts w:hint="eastAsia"/>
        </w:rPr>
        <w:t>　　图表 儿童泳装企业（二）经营分析</w:t>
      </w:r>
      <w:r>
        <w:rPr>
          <w:rFonts w:hint="eastAsia"/>
        </w:rPr>
        <w:br/>
      </w:r>
      <w:r>
        <w:rPr>
          <w:rFonts w:hint="eastAsia"/>
        </w:rPr>
        <w:t>　　图表 儿童泳装企业（二）盈利能力情况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儿童泳装企业（二）偿债能力情况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儿童泳装企业（二）运营能力情况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儿童泳装企业（二）成长能力情况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儿童泳装企业（三）概况</w:t>
      </w:r>
      <w:r>
        <w:rPr>
          <w:rFonts w:hint="eastAsia"/>
        </w:rPr>
        <w:br/>
      </w:r>
      <w:r>
        <w:rPr>
          <w:rFonts w:hint="eastAsia"/>
        </w:rPr>
        <w:t>　　图表 企业儿童泳装型号 规格</w:t>
      </w:r>
      <w:r>
        <w:rPr>
          <w:rFonts w:hint="eastAsia"/>
        </w:rPr>
        <w:br/>
      </w:r>
      <w:r>
        <w:rPr>
          <w:rFonts w:hint="eastAsia"/>
        </w:rPr>
        <w:t>　　图表 儿童泳装企业（三）经营分析</w:t>
      </w:r>
      <w:r>
        <w:rPr>
          <w:rFonts w:hint="eastAsia"/>
        </w:rPr>
        <w:br/>
      </w:r>
      <w:r>
        <w:rPr>
          <w:rFonts w:hint="eastAsia"/>
        </w:rPr>
        <w:t>　　图表 儿童泳装企业（三）盈利能力情况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儿童泳装企业（三）偿债能力情况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儿童泳装企业（三）运营能力情况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儿童泳装企业（三）成长能力情况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儿童泳装优势</w:t>
      </w:r>
      <w:r>
        <w:rPr>
          <w:rFonts w:hint="eastAsia"/>
        </w:rPr>
        <w:br/>
      </w:r>
      <w:r>
        <w:rPr>
          <w:rFonts w:hint="eastAsia"/>
        </w:rPr>
        <w:t>　　图表 儿童泳装劣势</w:t>
      </w:r>
      <w:r>
        <w:rPr>
          <w:rFonts w:hint="eastAsia"/>
        </w:rPr>
        <w:br/>
      </w:r>
      <w:r>
        <w:rPr>
          <w:rFonts w:hint="eastAsia"/>
        </w:rPr>
        <w:t>　　图表 儿童泳装机会</w:t>
      </w:r>
      <w:r>
        <w:rPr>
          <w:rFonts w:hint="eastAsia"/>
        </w:rPr>
        <w:br/>
      </w:r>
      <w:r>
        <w:rPr>
          <w:rFonts w:hint="eastAsia"/>
        </w:rPr>
        <w:t>　　图表 儿童泳装威胁</w:t>
      </w:r>
      <w:r>
        <w:rPr>
          <w:rFonts w:hint="eastAsia"/>
        </w:rPr>
        <w:br/>
      </w:r>
      <w:r>
        <w:rPr>
          <w:rFonts w:hint="eastAsia"/>
        </w:rPr>
        <w:t>　　图表 2026-2032年中国儿童泳装行业产能预测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2026-2032年中国儿童泳装行业产量预测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2026-2032年中国儿童泳装市场销售预测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2026-2032年中国儿童泳装行业市场规模预测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2026-2032年中国儿童泳装市场前景分析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2026-2032年中国儿童泳装行业风险分析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2026-2032年中国儿童泳装行业发展趋势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01ac7f8784458" w:history="1">
        <w:r>
          <w:rPr>
            <w:rStyle w:val="Hyperlink"/>
          </w:rPr>
          <w:t>2026-2032年中国儿童泳装行业研究与前景分析报告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01ac7f8784458" w:history="1">
        <w:r>
          <w:rPr>
            <w:rStyle w:val="Hyperlink"/>
          </w:rPr>
          <w:t>https://www.20087.com/5/15/ErTongYongZhuangXianZhuangYuQianJingFenXi.html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热点：小女孩泳装儿童、儿童泳装魔鬼身材、小女孩泳装图片、儿童泳装走秀B组、小女孩穿三角泳衣、儿童泳装走秀大赛、儿童泳装魔鬼身材、儿童泳装品牌、六年级女孩比基尼泳衣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0064a189c4270" w:history="1">
      <w:r>
        <w:rPr>
          <w:rStyle w:val="Hyperlink"/>
        </w:rPr>
        <w:t>2026-2032年中国儿童泳装行业研究与前景分析报告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ErTongYongZhuangXianZhuangYuQianJingFenXi.html" TargetMode="External" Id="R03f01ac7f878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ErTongYongZhuangXianZhuangYuQianJingFenXi.html" TargetMode="External" Id="R1b10064a189c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2026-01-08T02:09:31Z</dcterms:created>
  <dcterms:modified xsi:type="dcterms:W3CDTF">2026-01-08T03:09:31Z</dcterms:modified>
  <dc:subject>2026-2032年中国儿童泳装行业研究与前景分析报告</dc:subject>
  <dc:title>2026-2032年中国儿童泳装行业研究与前景分析报告</dc:title>
  <cp:keywords>2026-2032年中国儿童泳装行业研究与前景分析报告</cp:keywords>
  <dc:description>2026-2032年中国儿童泳装行业研究与前景分析报告</dc:description>
</cp:coreProperties>
</file>