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b70910e104e4a" w:history="1">
              <w:r>
                <w:rPr>
                  <w:rStyle w:val="Hyperlink"/>
                </w:rPr>
                <w:t>全球与中国纳米技术面料市场现状分析及发展前景报告（2025-2031年）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b70910e104e4a" w:history="1">
              <w:r>
                <w:rPr>
                  <w:rStyle w:val="Hyperlink"/>
                </w:rPr>
                <w:t>全球与中国纳米技术面料市场现状分析及发展前景报告（2025-2031年）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b70910e104e4a" w:history="1">
                <w:r>
                  <w:rPr>
                    <w:rStyle w:val="Hyperlink"/>
                  </w:rPr>
                  <w:t>https://www.20087.com/6/55/NaMiJiShuMianLiaoQianJing.html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面料是采用纳米技术处理的纺织品，广泛应用于服装、医疗和个人护理领域。目前，纳米技术面料在防水性、抗菌性和舒适性方面有了显著提升，得益于纳米涂层技术和先进纤维材料的应用。现代纳米技术面料不仅能有效防止水和污渍渗透，还具备良好的透气性和柔软手感，提升了穿着体验。此外，一些高端产品还加入了抗菌剂和紫外线防护功能，增强了面料的功能性和健康保护作用。</w:t>
      </w:r>
      <w:r>
        <w:rPr>
          <w:rFonts w:hint="eastAsia"/>
        </w:rPr>
        <w:br/>
      </w:r>
      <w:r>
        <w:rPr>
          <w:rFonts w:hint="eastAsia"/>
        </w:rPr>
        <w:t>　　未来，纳米技术面料的发展将更加注重多功能集成与绿色环保。一方面，结合其他先进技术（如智能传感或自修复功能），形成综合性的多功能面料，既能提供更全面的保护又能提高使用的便捷性。另一方面，随着环保意识的增强，研发更环保的生产工艺和可降解材料将成为主流，减少资源消耗和环境污染。此外，开发适用于特殊应用场景（如户外探险或运动健身）的专用面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b70910e104e4a" w:history="1">
        <w:r>
          <w:rPr>
            <w:rStyle w:val="Hyperlink"/>
          </w:rPr>
          <w:t>全球与中国纳米技术面料市场现状分析及发展前景报告（2025-2031年）</w:t>
        </w:r>
      </w:hyperlink>
      <w:r>
        <w:rPr>
          <w:rFonts w:hint="eastAsia"/>
        </w:rPr>
        <w:t>》对纳米技术面料行业的市场运行态势进行了深入研究，并预测了其发展趋势。报告涵盖了行业知识、国内外环境分析、运行数据解读、产业链梳理，以及市场竞争格局和企业标杆的详细探讨。基于对行业的全面剖析，报告还对纳米技术面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纳米技术面料市场概述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按照不同产品类型，纳米技术面料主要可以分为如下几个类别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全球不同产品类型纳米技术面料销售额增长趋势2020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合成面料</w:t>
      </w:r>
      <w:r>
        <w:rPr>
          <w:rFonts w:hint="eastAsia"/>
        </w:rPr>
        <w:br/>
      </w:r>
      <w:r>
        <w:rPr>
          <w:rFonts w:hint="eastAsia"/>
        </w:rPr>
        <w:t>　　　　1.2.3 天然面料</w:t>
      </w:r>
      <w:r>
        <w:rPr>
          <w:rFonts w:hint="eastAsia"/>
        </w:rPr>
        <w:br/>
      </w:r>
      <w:r>
        <w:rPr>
          <w:rFonts w:hint="eastAsia"/>
        </w:rPr>
        <w:t>　　1.3 从不同应用，纳米技术面料主要包括如下几个方面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全球不同应用纳米技术面料销售额增长趋势2020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军事用途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医疗保健用途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纳米技术面料行业背景、发展历史、现状及趋势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纳米技术面料行业目前现状分析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纳米技术面料发展趋势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全球纳米技术面料总体规模分析</w:t>
      </w:r>
      <w:r>
        <w:rPr>
          <w:rFonts w:hint="eastAsia"/>
        </w:rPr>
        <w:br/>
      </w:r>
      <w:r>
        <w:rPr>
          <w:rFonts w:hint="eastAsia"/>
        </w:rPr>
        <w:t>　　2.1 全球纳米技术面料供需现状及预测（2020-2031）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全球纳米技术面料产能、产量、产能利用率及发展趋势（2020-2031）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全球纳米技术面料产量、需求量及发展趋势（2020-2031）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全球主要地区纳米技术面料产量及发展趋势（2020-2031）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全球主要地区纳米技术面料产量（2020-2025）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全球主要地区纳米技术面料产量（2026-2031）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全球主要地区纳米技术面料产量市场份额（2020-2031）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中国纳米技术面料供需现状及预测（2020-2031）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中国纳米技术面料产能、产量、产能利用率及发展趋势（2020-2031）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中国纳米技术面料产量、市场需求量及发展趋势（2020-2031）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全球纳米技术面料销量及销售额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全球市场纳米技术面料销售额（2020-2031）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全球市场纳米技术面料销量（2020-2031）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全球市场纳米技术面料价格趋势（2020-2031）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全球纳米技术面料主要地区分析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全球主要地区纳米技术面料市场规模分析：2020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全球主要地区纳米技术面料销售收入及市场份额（2020-2025年）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全球主要地区纳米技术面料销售收入预测（2026-2031年）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全球主要地区纳米技术面料销量分析：2020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全球主要地区纳米技术面料销量及市场份额（2020-2025年）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全球主要地区纳米技术面料销量及市场份额预测（2026-2031）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北美市场纳米技术面料销量、收入及增长率（2020-2031）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欧洲市场纳米技术面料销量、收入及增长率（2020-2031）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中国市场纳米技术面料销量、收入及增长率（2020-2031）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日本市场纳米技术面料销量、收入及增长率（2020-2031）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东南亚市场纳米技术面料销量、收入及增长率（2020-2031）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印度市场纳米技术面料销量、收入及增长率（2020-2031）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全球市场主要厂商纳米技术面料产能市场份额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全球市场主要厂商纳米技术面料销量（2020-2025）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全球市场主要厂商纳米技术面料销量（2020-2025）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全球市场主要厂商纳米技术面料销售收入（2020-2025）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全球市场主要厂商纳米技术面料销售价格（2020-2025）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2024年全球主要生产商纳米技术面料收入排名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中国市场主要厂商纳米技术面料销量（2020-2025）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中国市场主要厂商纳米技术面料销量（2020-2025）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中国市场主要厂商纳米技术面料销售收入（2020-2025）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2024年中国主要生产商纳米技术面料收入排名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中国市场主要厂商纳米技术面料销售价格（2020-2025）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全球主要厂商纳米技术面料总部及产地分布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全球主要厂商成立时间及纳米技术面料商业化日期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全球主要厂商纳米技术面料产品类型及应用</w:t>
      </w:r>
      <w:r>
        <w:rPr>
          <w:rFonts w:hint="eastAsia"/>
        </w:rPr>
        <w:br/>
      </w:r>
      <w:r>
        <w:rPr>
          <w:rFonts w:hint="eastAsia"/>
        </w:rPr>
        <w:t>　　4.7 纳米技术面料行业集中度、竞争程度分析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纳米技术面料行业集中度分析：2024年全球Top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全球纳米技术面料第一梯队、第二梯队和第三梯队生产商（品牌）及市场份额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纳米技术面料销量、收入、价格及毛利率（2020-2025）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纳米技术面料销量、收入、价格及毛利率（2020-2025）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纳米技术面料销量、收入、价格及毛利率（2020-2025）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纳米技术面料销量、收入、价格及毛利率（2020-2025）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纳米技术面料销量、收入、价格及毛利率（2020-2025）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不同产品类型纳米技术面料分析</w:t>
      </w:r>
      <w:r>
        <w:rPr>
          <w:rFonts w:hint="eastAsia"/>
        </w:rPr>
        <w:br/>
      </w:r>
      <w:r>
        <w:rPr>
          <w:rFonts w:hint="eastAsia"/>
        </w:rPr>
        <w:t>　　6.1 全球不同产品类型纳米技术面料销量（2020-2031）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全球不同产品类型纳米技术面料销量及市场份额（2020-2025）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全球不同产品类型纳米技术面料销量预测（2026-2031）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全球不同产品类型纳米技术面料收入（2020-2031）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全球不同产品类型纳米技术面料收入及市场份额（2020-2025）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全球不同产品类型纳米技术面料收入预测（2026-2031）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全球不同产品类型纳米技术面料价格走势（2020-2031）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不同应用纳米技术面料分析</w:t>
      </w:r>
      <w:r>
        <w:rPr>
          <w:rFonts w:hint="eastAsia"/>
        </w:rPr>
        <w:br/>
      </w:r>
      <w:r>
        <w:rPr>
          <w:rFonts w:hint="eastAsia"/>
        </w:rPr>
        <w:t>　　7.1 全球不同应用纳米技术面料销量（2020-2031）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全球不同应用纳米技术面料销量及市场份额（2020-2025）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全球不同应用纳米技术面料销量预测（2026-2031）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全球不同应用纳米技术面料收入（2020-2031）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全球不同应用纳米技术面料收入及市场份额（2020-2025）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全球不同应用纳米技术面料收入预测（2026-2031）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全球不同应用纳米技术面料价格走势（2020-2031）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纳米技术面料产业链分析</w:t>
      </w:r>
      <w:r>
        <w:rPr>
          <w:rFonts w:hint="eastAsia"/>
        </w:rPr>
        <w:br/>
      </w:r>
      <w:r>
        <w:rPr>
          <w:rFonts w:hint="eastAsia"/>
        </w:rPr>
        <w:t>　　8.2 纳米技术面料工艺制造技术分析</w:t>
      </w:r>
      <w:r>
        <w:rPr>
          <w:rFonts w:hint="eastAsia"/>
        </w:rPr>
        <w:br/>
      </w:r>
      <w:r>
        <w:rPr>
          <w:rFonts w:hint="eastAsia"/>
        </w:rPr>
        <w:t>　　8.3 纳米技术面料产业上游供应分析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纳米技术面料下游客户分析</w:t>
      </w:r>
      <w:r>
        <w:rPr>
          <w:rFonts w:hint="eastAsia"/>
        </w:rPr>
        <w:br/>
      </w:r>
      <w:r>
        <w:rPr>
          <w:rFonts w:hint="eastAsia"/>
        </w:rPr>
        <w:t>　　8.5 纳米技术面料销售渠道分析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纳米技术面料行业发展机遇及主要驱动因素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纳米技术面料行业发展面临的风险</w:t>
      </w:r>
      <w:r>
        <w:rPr>
          <w:rFonts w:hint="eastAsia"/>
        </w:rPr>
        <w:br/>
      </w:r>
      <w:r>
        <w:rPr>
          <w:rFonts w:hint="eastAsia"/>
        </w:rPr>
        <w:t>　　9.3 纳米技术面料行业政策分析</w:t>
      </w:r>
      <w:r>
        <w:rPr>
          <w:rFonts w:hint="eastAsia"/>
        </w:rPr>
        <w:br/>
      </w:r>
      <w:r>
        <w:rPr>
          <w:rFonts w:hint="eastAsia"/>
        </w:rPr>
        <w:t>　　9.4 纳米技术面料中国企业SWOT分析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全球不同产品类型纳米技术面料销售额增长（CAGR）趋势2020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纳米技术面料行业目前发展现状</w:t>
      </w:r>
      <w:r>
        <w:rPr>
          <w:rFonts w:hint="eastAsia"/>
        </w:rPr>
        <w:br/>
      </w:r>
      <w:r>
        <w:rPr>
          <w:rFonts w:hint="eastAsia"/>
        </w:rPr>
        <w:t>　　表 4： 纳米技术面料发展趋势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全球主要地区纳米技术面料产量增速（CAGR）：（2020 VS 2024 VS 2031）&amp;（平米）</w:t>
      </w:r>
      <w:r>
        <w:rPr>
          <w:rFonts w:hint="eastAsia"/>
        </w:rPr>
        <w:br/>
      </w:r>
      <w:r>
        <w:rPr>
          <w:rFonts w:hint="eastAsia"/>
        </w:rPr>
        <w:t>　　表 6： 全球主要地区纳米技术面料产量（2020-2025）&amp;（平米）</w:t>
      </w:r>
      <w:r>
        <w:rPr>
          <w:rFonts w:hint="eastAsia"/>
        </w:rPr>
        <w:br/>
      </w:r>
      <w:r>
        <w:rPr>
          <w:rFonts w:hint="eastAsia"/>
        </w:rPr>
        <w:t>　　表 7： 全球主要地区纳米技术面料产量（2026-2031）&amp;（平米）</w:t>
      </w:r>
      <w:r>
        <w:rPr>
          <w:rFonts w:hint="eastAsia"/>
        </w:rPr>
        <w:br/>
      </w:r>
      <w:r>
        <w:rPr>
          <w:rFonts w:hint="eastAsia"/>
        </w:rPr>
        <w:t>　　表 8： 全球主要地区纳米技术面料产量市场份额（2020-2025）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全球主要地区纳米技术面料产量（2026-2031）&amp;（平米）</w:t>
      </w:r>
      <w:r>
        <w:rPr>
          <w:rFonts w:hint="eastAsia"/>
        </w:rPr>
        <w:br/>
      </w:r>
      <w:r>
        <w:rPr>
          <w:rFonts w:hint="eastAsia"/>
        </w:rPr>
        <w:t>　　表 10： 全球主要地区纳米技术面料销售收入增速：（2020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全球主要地区纳米技术面料销售收入（2020-2025）&amp;（百万美元）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全球主要地区纳米技术面料销售收入市场份额（2020-2025）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全球主要地区纳米技术面料收入（2026-2031）&amp;（百万美元）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全球主要地区纳米技术面料收入市场份额（2026-2031）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全球主要地区纳米技术面料销量（平米）：2020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全球主要地区纳米技术面料销量（2020-2025）&amp;（平米）</w:t>
      </w:r>
      <w:r>
        <w:rPr>
          <w:rFonts w:hint="eastAsia"/>
        </w:rPr>
        <w:br/>
      </w:r>
      <w:r>
        <w:rPr>
          <w:rFonts w:hint="eastAsia"/>
        </w:rPr>
        <w:t>　　表 17： 全球主要地区纳米技术面料销量市场份额（2020-2025）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全球主要地区纳米技术面料销量（2026-2031）&amp;（平米）</w:t>
      </w:r>
      <w:r>
        <w:rPr>
          <w:rFonts w:hint="eastAsia"/>
        </w:rPr>
        <w:br/>
      </w:r>
      <w:r>
        <w:rPr>
          <w:rFonts w:hint="eastAsia"/>
        </w:rPr>
        <w:t>　　表 19： 全球主要地区纳米技术面料销量份额（2026-2031）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全球市场主要厂商纳米技术面料产能（2024-2025）&amp;（平米）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全球市场主要厂商纳米技术面料销量（2020-2025）&amp;（平米）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全球市场主要厂商纳米技术面料销量市场份额（2020-2025）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全球市场主要厂商纳米技术面料销售收入（2020-2025）&amp;（百万美元）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全球市场主要厂商纳米技术面料销售收入市场份额（2020-2025）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全球市场主要厂商纳米技术面料销售价格（2020-2025）&amp;（美元/平米）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2024年全球主要生产商纳米技术面料收入排名（百万美元）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中国市场主要厂商纳米技术面料销量（2020-2025）&amp;（平米）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中国市场主要厂商纳米技术面料销量市场份额（2020-2025）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中国市场主要厂商纳米技术面料销售收入（2020-2025）&amp;（百万美元）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中国市场主要厂商纳米技术面料销售收入市场份额（2020-2025）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2024年中国主要生产商纳米技术面料收入排名（百万美元）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中国市场主要厂商纳米技术面料销售价格（2020-2025）&amp;（美元/平米）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33： 全球主要厂商纳米技术面料总部及产地分布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全球主要厂商成立时间及纳米技术面料商业化日期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全球主要厂商纳米技术面料产品类型及应用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2024年全球纳米技术面料主要厂商市场地位（第一梯队、第二梯队和第三梯队）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全球纳米技术面料市场投资、并购等现状分析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纳米技术面料销量（平米）、收入（百万美元）、价格（美元/平米）及毛利率（2020-2025）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纳米技术面料销量（平米）、收入（百万美元）、价格（美元/平米）及毛利率（2020-2025）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纳米技术面料销量（平米）、收入（百万美元）、价格（美元/平米）及毛利率（2020-2025）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纳米技术面料销量（平米）、收入（百万美元）、价格（美元/平米）及毛利率（2020-2025）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纳米技术面料生产基地、销售区域、竞争对手及市场地位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纳米技术面料产品规格、参数及市场应用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纳米技术面料销量（平米）、收入（百万美元）、价格（美元/平米）及毛利率（2020-2025）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全球不同产品类型纳米技术面料销量（2020-2025年）&amp;（平米）</w:t>
      </w:r>
      <w:r>
        <w:rPr>
          <w:rFonts w:hint="eastAsia"/>
        </w:rPr>
        <w:br/>
      </w:r>
      <w:r>
        <w:rPr>
          <w:rFonts w:hint="eastAsia"/>
        </w:rPr>
        <w:t>　　表 64： 全球不同产品类型纳米技术面料销量市场份额（2020-2025）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全球不同产品类型纳米技术面料销量预测（2026-2031）&amp;（平米）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全球市场不同产品类型纳米技术面料销量市场份额预测（2026-2031）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全球不同产品类型纳米技术面料收入（2020-2025年）&amp;（百万美元）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全球不同产品类型纳米技术面料收入市场份额（2020-2025）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全球不同产品类型纳米技术面料收入预测（2026-2031）&amp;（百万美元）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全球不同产品类型纳米技术面料收入市场份额预测（2026-2031）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全球不同应用纳米技术面料销量（2020-2025年）&amp;（平米）</w:t>
      </w:r>
      <w:r>
        <w:rPr>
          <w:rFonts w:hint="eastAsia"/>
        </w:rPr>
        <w:br/>
      </w:r>
      <w:r>
        <w:rPr>
          <w:rFonts w:hint="eastAsia"/>
        </w:rPr>
        <w:t>　　表 72： 全球不同应用纳米技术面料销量市场份额（2020-2025）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全球不同应用纳米技术面料销量预测（2026-2031）&amp;（平米）</w:t>
      </w:r>
      <w:r>
        <w:rPr>
          <w:rFonts w:hint="eastAsia"/>
        </w:rPr>
        <w:br/>
      </w:r>
      <w:r>
        <w:rPr>
          <w:rFonts w:hint="eastAsia"/>
        </w:rPr>
        <w:t>　　表 74： 全球市场不同应用纳米技术面料销量市场份额预测（2026-2031）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全球不同应用纳米技术面料收入（2020-2025年）&amp;（百万美元）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全球不同应用纳米技术面料收入市场份额（2020-2025）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全球不同应用纳米技术面料收入预测（2026-2031）&amp;（百万美元）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全球不同应用纳米技术面料收入市场份额预测（2026-2031）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纳米技术面料上游原料供应商及联系方式列表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纳米技术面料典型客户列表</w:t>
      </w:r>
      <w:r>
        <w:rPr>
          <w:rFonts w:hint="eastAsia"/>
        </w:rPr>
        <w:br/>
      </w:r>
      <w:r>
        <w:rPr>
          <w:rFonts w:hint="eastAsia"/>
        </w:rPr>
        <w:t>　　表 81： 纳米技术面料主要销售模式及销售渠道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纳米技术面料行业发展机遇及主要驱动因素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纳米技术面料行业发展面临的风险</w:t>
      </w:r>
      <w:r>
        <w:rPr>
          <w:rFonts w:hint="eastAsia"/>
        </w:rPr>
        <w:br/>
      </w:r>
      <w:r>
        <w:rPr>
          <w:rFonts w:hint="eastAsia"/>
        </w:rPr>
        <w:t>　　表 84： 纳米技术面料行业政策分析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纳米技术面料产品图片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全球不同产品类型纳米技术面料销售额2020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全球不同产品类型纳米技术面料市场份额2024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合成面料产品图片</w:t>
      </w:r>
      <w:r>
        <w:rPr>
          <w:rFonts w:hint="eastAsia"/>
        </w:rPr>
        <w:br/>
      </w:r>
      <w:r>
        <w:rPr>
          <w:rFonts w:hint="eastAsia"/>
        </w:rPr>
        <w:t>　　图 5： 天然面料产品图片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全球不同应用纳米技术面料市场份额2024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军事用途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医疗保健用途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全球纳米技术面料产能、产量、产能利用率及发展趋势（2020-2031）&amp;（平米）</w:t>
      </w:r>
      <w:r>
        <w:rPr>
          <w:rFonts w:hint="eastAsia"/>
        </w:rPr>
        <w:br/>
      </w:r>
      <w:r>
        <w:rPr>
          <w:rFonts w:hint="eastAsia"/>
        </w:rPr>
        <w:t>　　图 13： 全球纳米技术面料产量、需求量及发展趋势（2020-2031）&amp;（平米）</w:t>
      </w:r>
      <w:r>
        <w:rPr>
          <w:rFonts w:hint="eastAsia"/>
        </w:rPr>
        <w:br/>
      </w:r>
      <w:r>
        <w:rPr>
          <w:rFonts w:hint="eastAsia"/>
        </w:rPr>
        <w:t>　　图 14： 全球主要地区纳米技术面料产量（2020 VS 2024 VS 2031）&amp;（平米）</w:t>
      </w:r>
      <w:r>
        <w:rPr>
          <w:rFonts w:hint="eastAsia"/>
        </w:rPr>
        <w:br/>
      </w:r>
      <w:r>
        <w:rPr>
          <w:rFonts w:hint="eastAsia"/>
        </w:rPr>
        <w:t>　　图 15： 全球主要地区纳米技术面料产量市场份额（2020-2031）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中国纳米技术面料产能、产量、产能利用率及发展趋势（2020-2031）&amp;（平米）</w:t>
      </w:r>
      <w:r>
        <w:rPr>
          <w:rFonts w:hint="eastAsia"/>
        </w:rPr>
        <w:br/>
      </w:r>
      <w:r>
        <w:rPr>
          <w:rFonts w:hint="eastAsia"/>
        </w:rPr>
        <w:t>　　图 17： 中国纳米技术面料产量、市场需求量及发展趋势（2020-2031）&amp;（平米）</w:t>
      </w:r>
      <w:r>
        <w:rPr>
          <w:rFonts w:hint="eastAsia"/>
        </w:rPr>
        <w:br/>
      </w:r>
      <w:r>
        <w:rPr>
          <w:rFonts w:hint="eastAsia"/>
        </w:rPr>
        <w:t>　　图 18： 全球纳米技术面料市场销售额及增长率：（2020-2031）&amp;（百万美元）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全球市场纳米技术面料市场规模：2020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全球市场纳米技术面料销量及增长率（2020-2031）&amp;（平米）</w:t>
      </w:r>
      <w:r>
        <w:rPr>
          <w:rFonts w:hint="eastAsia"/>
        </w:rPr>
        <w:br/>
      </w:r>
      <w:r>
        <w:rPr>
          <w:rFonts w:hint="eastAsia"/>
        </w:rPr>
        <w:t>　　图 21： 全球市场纳米技术面料价格趋势（2020-2031）&amp;（美元/平米）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22： 全球主要地区纳米技术面料销售收入（2020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全球主要地区纳米技术面料销售收入市场份额（2020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北美市场纳米技术面料销量及增长率（2020-2031）&amp;（平米）</w:t>
      </w:r>
      <w:r>
        <w:rPr>
          <w:rFonts w:hint="eastAsia"/>
        </w:rPr>
        <w:br/>
      </w:r>
      <w:r>
        <w:rPr>
          <w:rFonts w:hint="eastAsia"/>
        </w:rPr>
        <w:t>　　图 25： 北美市场纳米技术面料收入及增长率（2020-2031）&amp;（百万美元）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欧洲市场纳米技术面料销量及增长率（2020-2031）&amp;（平米）</w:t>
      </w:r>
      <w:r>
        <w:rPr>
          <w:rFonts w:hint="eastAsia"/>
        </w:rPr>
        <w:br/>
      </w:r>
      <w:r>
        <w:rPr>
          <w:rFonts w:hint="eastAsia"/>
        </w:rPr>
        <w:t>　　图 27： 欧洲市场纳米技术面料收入及增长率（2020-2031）&amp;（百万美元）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中国市场纳米技术面料销量及增长率（2020-2031）&amp;（平米）</w:t>
      </w:r>
      <w:r>
        <w:rPr>
          <w:rFonts w:hint="eastAsia"/>
        </w:rPr>
        <w:br/>
      </w:r>
      <w:r>
        <w:rPr>
          <w:rFonts w:hint="eastAsia"/>
        </w:rPr>
        <w:t>　　图 29： 中国市场纳米技术面料收入及增长率（2020-2031）&amp;（百万美元）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日本市场纳米技术面料销量及增长率（2020-2031）&amp;（平米）</w:t>
      </w:r>
      <w:r>
        <w:rPr>
          <w:rFonts w:hint="eastAsia"/>
        </w:rPr>
        <w:br/>
      </w:r>
      <w:r>
        <w:rPr>
          <w:rFonts w:hint="eastAsia"/>
        </w:rPr>
        <w:t>　　图 31： 日本市场纳米技术面料收入及增长率（2020-2031）&amp;（百万美元）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东南亚市场纳米技术面料销量及增长率（2020-2031）&amp;（平米）</w:t>
      </w:r>
      <w:r>
        <w:rPr>
          <w:rFonts w:hint="eastAsia"/>
        </w:rPr>
        <w:br/>
      </w:r>
      <w:r>
        <w:rPr>
          <w:rFonts w:hint="eastAsia"/>
        </w:rPr>
        <w:t>　　图 33： 东南亚市场纳米技术面料收入及增长率（2020-2031）&amp;（百万美元）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印度市场纳米技术面料销量及增长率（2020-2031）&amp;（平米）</w:t>
      </w:r>
      <w:r>
        <w:rPr>
          <w:rFonts w:hint="eastAsia"/>
        </w:rPr>
        <w:br/>
      </w:r>
      <w:r>
        <w:rPr>
          <w:rFonts w:hint="eastAsia"/>
        </w:rPr>
        <w:t>　　图 35： 印度市场纳米技术面料收入及增长率（2020-2031）&amp;（百万美元）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2024年全球市场主要厂商纳米技术面料销量市场份额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2024年全球市场主要厂商纳米技术面料收入市场份额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2024年中国市场主要厂商纳米技术面料销量市场份额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2024年中国市场主要厂商纳米技术面料收入市场份额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2024年全球前五大生产商纳米技术面料市场份额</w:t>
      </w:r>
      <w:r>
        <w:rPr>
          <w:rFonts w:hint="eastAsia"/>
        </w:rPr>
        <w:br/>
      </w:r>
      <w:r>
        <w:rPr>
          <w:rFonts w:hint="eastAsia"/>
        </w:rPr>
        <w:t>　　图 41： 2024年全球纳米技术面料第一梯队、第二梯队和第三梯队厂商及市场份额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全球不同产品类型纳米技术面料价格走势（2020-2031）&amp;（美元/平米）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43： 全球不同应用纳米技术面料价格走势（2020-2031）&amp;（美元/平米）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44： 纳米技术面料产业链</w:t>
      </w:r>
      <w:r>
        <w:rPr>
          <w:rFonts w:hint="eastAsia"/>
        </w:rPr>
        <w:br/>
      </w:r>
      <w:r>
        <w:rPr>
          <w:rFonts w:hint="eastAsia"/>
        </w:rPr>
        <w:t>　　图 45： 纳米技术面料中国企业SWOT分析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b70910e104e4a" w:history="1">
        <w:r>
          <w:rPr>
            <w:rStyle w:val="Hyperlink"/>
          </w:rPr>
          <w:t>全球与中国纳米技术面料市场现状分析及发展前景报告（2025-2031年）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b70910e104e4a" w:history="1">
        <w:r>
          <w:rPr>
            <w:rStyle w:val="Hyperlink"/>
          </w:rPr>
          <w:t>https://www.20087.com/6/55/NaMiJiShuMianLiaoQianJing.html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a65854004075" w:history="1">
      <w:r>
        <w:rPr>
          <w:rStyle w:val="Hyperlink"/>
        </w:rPr>
        <w:t>全球与中国纳米技术面料市场现状分析及发展前景报告（2025-2031年）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NaMiJiShuMianLiaoQianJing.html" TargetMode="External" Id="R384b70910e10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NaMiJiShuMianLiaoQianJing.html" TargetMode="External" Id="R6cf5a6585400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2025-02-15T01:03:26Z</dcterms:created>
  <dcterms:modified xsi:type="dcterms:W3CDTF">2025-02-15T02:03:26Z</dcterms:modified>
  <dc:subject>全球与中国纳米技术面料市场现状分析及发展前景报告（2025-2031年）</dc:subject>
  <dc:title>全球与中国纳米技术面料市场现状分析及发展前景报告（2025-2031年）</dc:title>
  <cp:keywords>全球与中国纳米技术面料市场现状分析及发展前景报告（2025-2031年）</cp:keywords>
  <dc:description>全球与中国纳米技术面料市场现状分析及发展前景报告（2025-2031年）</dc:description>
</cp:coreProperties>
</file>