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07533089c48df" w:history="1">
              <w:r>
                <w:rPr>
                  <w:rStyle w:val="Hyperlink"/>
                </w:rPr>
                <w:t>2026-2032年中国色纺纱市场现状分析及发展前景预测报告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07533089c48df" w:history="1">
              <w:r>
                <w:rPr>
                  <w:rStyle w:val="Hyperlink"/>
                </w:rPr>
                <w:t>2026-2032年中国色纺纱市场现状分析及发展前景预测报告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07533089c48df" w:history="1">
                <w:r>
                  <w:rPr>
                    <w:rStyle w:val="Hyperlink"/>
                  </w:rPr>
                  <w:t>https://www.20087.com/0/21/SeFangShaShiChangDiaoChaBaoGao.html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先染色后纺纱的差异化纱线工艺，广泛应用于高端针织、牛仔、家纺及运动服饰领域，凭借色彩丰富、色牢度高、节水节能及独特混色肌理获得市场青睐。主流产品采用棉、涤纶、粘胶等纤维经散纤维染色后混纺，可实现段染、渐变、雪花等特殊效果，满足小批量快反时尚需求。在绿色制造政策推动下，色纺工艺因减少后道印染环节而被视为低碳路径。然而，批次间色差控制难度大、染料残留风险及高水耗前处理仍是行业痛点；同时，缺乏统一色彩数据库制约设计协同效率。</w:t>
      </w:r>
      <w:r>
        <w:rPr>
          <w:rFonts w:hint="eastAsia"/>
        </w:rPr>
        <w:br/>
      </w:r>
      <w:r>
        <w:rPr>
          <w:rFonts w:hint="eastAsia"/>
        </w:rPr>
        <w:t>　　未来，色纺纱将向数字化配色、生物基染整与循环经济模式深化。一方面，AI色彩管理系统将基于Pantone或客户样布自动生成最优纤维混比方案，提升一次成功率；另一方面，无水超临界CO₂染色与天然植物染料将大幅降低环境负荷。在材料端，再生涤纶与有机棉的高比例应用将强化可持续标签。此外，纱线数字护照（含成分、碳足迹、色号）将支撑品牌ESG披露。长远看，色纺纱将从工艺特色产品升级为绿色时尚供应链的核心媒介，推动纺织产业向快反、低碳、高审美三位一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07533089c48df" w:history="1">
        <w:r>
          <w:rPr>
            <w:rStyle w:val="Hyperlink"/>
          </w:rPr>
          <w:t>2026-2032年中国色纺纱市场现状分析及发展前景预测报告</w:t>
        </w:r>
      </w:hyperlink>
      <w:r>
        <w:rPr>
          <w:rFonts w:hint="eastAsia"/>
        </w:rPr>
        <w:t>》基于科学的市场调研与数据分析，全面解析了色纺纱行业的市场规模、市场需求及发展现状。报告深入探讨了色纺纱产业链结构、细分市场特点及技术发展方向，并结合宏观经济环境与消费者需求变化，对色纺纱行业前景与未来趋势进行了科学预测，揭示了潜在增长空间。通过对色纺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色纺纱行业概述</w:t>
      </w:r>
      <w:r>
        <w:rPr>
          <w:rFonts w:hint="eastAsia"/>
        </w:rPr>
        <w:br/>
      </w:r>
      <w:r>
        <w:rPr>
          <w:rFonts w:hint="eastAsia"/>
        </w:rPr>
        <w:t>　　第一节 色纺纱行业定义</w:t>
      </w:r>
      <w:r>
        <w:rPr>
          <w:rFonts w:hint="eastAsia"/>
        </w:rPr>
        <w:br/>
      </w:r>
      <w:r>
        <w:rPr>
          <w:rFonts w:hint="eastAsia"/>
        </w:rPr>
        <w:t>　　第二节 色纺纱行业发展历程</w:t>
      </w:r>
      <w:r>
        <w:rPr>
          <w:rFonts w:hint="eastAsia"/>
        </w:rPr>
        <w:br/>
      </w:r>
      <w:r>
        <w:rPr>
          <w:rFonts w:hint="eastAsia"/>
        </w:rPr>
        <w:t>　　第三节 色纺纱行业分类情况</w:t>
      </w:r>
      <w:r>
        <w:rPr>
          <w:rFonts w:hint="eastAsia"/>
        </w:rPr>
        <w:br/>
      </w:r>
      <w:r>
        <w:rPr>
          <w:rFonts w:hint="eastAsia"/>
        </w:rPr>
        <w:t>　　第四节 色纺纱产业链分析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2025-2026年色纺纱行业发展环境分析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色纺纱行业相关政策、法规</w:t>
      </w:r>
      <w:r>
        <w:rPr>
          <w:rFonts w:hint="eastAsia"/>
        </w:rPr>
        <w:br/>
      </w:r>
      <w:r>
        <w:rPr>
          <w:rFonts w:hint="eastAsia"/>
        </w:rPr>
        <w:t>　　第三节 色纺纱行业所进入的壁垒与周期性分析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中国色纺纱行业发展现状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2025-2026年中国色纺纱行业发展分析</w:t>
      </w:r>
      <w:r>
        <w:rPr>
          <w:rFonts w:hint="eastAsia"/>
        </w:rPr>
        <w:br/>
      </w:r>
      <w:r>
        <w:rPr>
          <w:rFonts w:hint="eastAsia"/>
        </w:rPr>
        <w:t>　　　　一、色纺纱行业发展态势分析</w:t>
      </w:r>
      <w:r>
        <w:rPr>
          <w:rFonts w:hint="eastAsia"/>
        </w:rPr>
        <w:br/>
      </w:r>
      <w:r>
        <w:rPr>
          <w:rFonts w:hint="eastAsia"/>
        </w:rPr>
        <w:t>　　　　二、色纺纱行业发展特点分析</w:t>
      </w:r>
      <w:r>
        <w:rPr>
          <w:rFonts w:hint="eastAsia"/>
        </w:rPr>
        <w:br/>
      </w:r>
      <w:r>
        <w:rPr>
          <w:rFonts w:hint="eastAsia"/>
        </w:rPr>
        <w:t>　　　　三、色纺纱行业市场供需分析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2025-2026年中国色纺纱产业特征与行业重要性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2025-2026年色纺纱行业特性分析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2020-2025年中国色纺纱行业总体规模</w:t>
      </w:r>
      <w:r>
        <w:rPr>
          <w:rFonts w:hint="eastAsia"/>
        </w:rPr>
        <w:br/>
      </w:r>
      <w:r>
        <w:rPr>
          <w:rFonts w:hint="eastAsia"/>
        </w:rPr>
        <w:t>　　第二节 中国色纺纱行业盈利情况分析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中国色纺纱行业产量情况分析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二、2026年中国色纺纱行业产量特点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三、2026-2032年中国色纺纱行业产量预测</w:t>
      </w:r>
      <w:r>
        <w:rPr>
          <w:rFonts w:hint="eastAsia"/>
        </w:rPr>
        <w:br/>
      </w:r>
      <w:r>
        <w:rPr>
          <w:rFonts w:hint="eastAsia"/>
        </w:rPr>
        <w:t>　　第四节 中国色纺纱行业需求概况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二、2026年中国色纺纱行业市场需求特点分析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三、2026-2032年中国色纺纱市场需求预测分析</w:t>
      </w:r>
      <w:r>
        <w:rPr>
          <w:rFonts w:hint="eastAsia"/>
        </w:rPr>
        <w:br/>
      </w:r>
      <w:r>
        <w:rPr>
          <w:rFonts w:hint="eastAsia"/>
        </w:rPr>
        <w:t>　　第五节 色纺纱产业供需平衡状况分析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2020-2025年中国色纺纱行业重点地区调研分析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二、**地区色纺纱市场调研分析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三、**地区色纺纱市场调研分析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四、**地区色纺纱市场调研分析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五、**地区色纺纱市场调研分析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六、**地区色纺纱市场调研分析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2020-2025年色纺纱市场价格回顾</w:t>
      </w:r>
      <w:r>
        <w:rPr>
          <w:rFonts w:hint="eastAsia"/>
        </w:rPr>
        <w:br/>
      </w:r>
      <w:r>
        <w:rPr>
          <w:rFonts w:hint="eastAsia"/>
        </w:rPr>
        <w:t>　　第二节 2025-2026年色纺纱市场价格现状分析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影响色纺纱市场价格因素分析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2026-2032年色纺纱市场价格走势预测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2025-2026年色纺纱行业产业链分析及对行业的影响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色纺纱上游原料产业链发展状况分析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色纺纱下游需求产业链发展情况分析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上下游行业对色纺纱行业的影响分析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三、色纺纱企业发展规划及前景展望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三、色纺纱企业发展规划及前景展望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三、色纺纱企业发展规划及前景展望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三、色纺纱企业发展规划及前景展望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三、色纺纱企业发展规划及前景展望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2026年中国色纺纱市场营销策略竞争分析</w:t>
      </w:r>
      <w:r>
        <w:rPr>
          <w:rFonts w:hint="eastAsia"/>
        </w:rPr>
        <w:br/>
      </w:r>
      <w:r>
        <w:rPr>
          <w:rFonts w:hint="eastAsia"/>
        </w:rPr>
        <w:t>　　第一节 色纺纱市场产品策略</w:t>
      </w:r>
      <w:r>
        <w:rPr>
          <w:rFonts w:hint="eastAsia"/>
        </w:rPr>
        <w:br/>
      </w:r>
      <w:r>
        <w:rPr>
          <w:rFonts w:hint="eastAsia"/>
        </w:rPr>
        <w:t>　　第二节 色纺纱市场渠道策略</w:t>
      </w:r>
      <w:r>
        <w:rPr>
          <w:rFonts w:hint="eastAsia"/>
        </w:rPr>
        <w:br/>
      </w:r>
      <w:r>
        <w:rPr>
          <w:rFonts w:hint="eastAsia"/>
        </w:rPr>
        <w:t>　　第三节 色纺纱市场价格策略</w:t>
      </w:r>
      <w:r>
        <w:rPr>
          <w:rFonts w:hint="eastAsia"/>
        </w:rPr>
        <w:br/>
      </w:r>
      <w:r>
        <w:rPr>
          <w:rFonts w:hint="eastAsia"/>
        </w:rPr>
        <w:t>　　第四节 色纺纱广告媒体策略</w:t>
      </w:r>
      <w:r>
        <w:rPr>
          <w:rFonts w:hint="eastAsia"/>
        </w:rPr>
        <w:br/>
      </w:r>
      <w:r>
        <w:rPr>
          <w:rFonts w:hint="eastAsia"/>
        </w:rPr>
        <w:t>　　第五节 色纺纱客户服务策略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色纺纱行业国际竞争力比较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色纺纱企业竞争策略分析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一、提高色纺纱企业核心竞争力的对策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二、影响色纺纱企业核心竞争力的因素及提升途径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三、提高色纺纱企业竞争力的策略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2026-2032年色纺纱行业投资与发展前景分析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色纺纱行业投资机会分析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一、色纺纱投资项目分析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二、可以投资的色纺纱模式</w:t>
      </w:r>
      <w:r>
        <w:rPr>
          <w:rFonts w:hint="eastAsia"/>
        </w:rPr>
        <w:br/>
      </w:r>
      <w:r>
        <w:rPr>
          <w:rFonts w:hint="eastAsia"/>
        </w:rPr>
        <w:t>　　　　三、色纺纱投资机会</w:t>
      </w:r>
      <w:r>
        <w:rPr>
          <w:rFonts w:hint="eastAsia"/>
        </w:rPr>
        <w:br/>
      </w:r>
      <w:r>
        <w:rPr>
          <w:rFonts w:hint="eastAsia"/>
        </w:rPr>
        <w:t>　　第二节 2026-2032年中国色纺纱行业发展预测分析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一、未来色纺纱发展分析</w:t>
      </w:r>
      <w:r>
        <w:rPr>
          <w:rFonts w:hint="eastAsia"/>
        </w:rPr>
        <w:br/>
      </w:r>
      <w:r>
        <w:rPr>
          <w:rFonts w:hint="eastAsia"/>
        </w:rPr>
        <w:t>　　　　二、未来色纺纱行业技术开发方向</w:t>
      </w:r>
      <w:r>
        <w:rPr>
          <w:rFonts w:hint="eastAsia"/>
        </w:rPr>
        <w:br/>
      </w:r>
      <w:r>
        <w:rPr>
          <w:rFonts w:hint="eastAsia"/>
        </w:rPr>
        <w:t>　　　　三、色纺纱总体行业“十四五”整体规划及预测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2026-2032年色纺纱未来市场发展趋势</w:t>
      </w:r>
      <w:r>
        <w:rPr>
          <w:rFonts w:hint="eastAsia"/>
        </w:rPr>
        <w:br/>
      </w:r>
      <w:r>
        <w:rPr>
          <w:rFonts w:hint="eastAsia"/>
        </w:rPr>
        <w:t>　　　　一、色纺纱产业集中度趋势分析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二、十四五色纺纱行业发展趋势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色纺纱产品竞争力优势分析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一、色纺纱整体产品竞争力评价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二、色纺纱产品竞争力评价结果分析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三、色纺纱竞争优势评价及构建建议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色纺纱行业专家观点与结论</w:t>
      </w:r>
      <w:r>
        <w:rPr>
          <w:rFonts w:hint="eastAsia"/>
        </w:rPr>
        <w:br/>
      </w:r>
      <w:r>
        <w:rPr>
          <w:rFonts w:hint="eastAsia"/>
        </w:rPr>
        <w:t>　　第一节 色纺纱行业营销策略分析及建议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一、色纺纱行业营销模式</w:t>
      </w:r>
      <w:r>
        <w:rPr>
          <w:rFonts w:hint="eastAsia"/>
        </w:rPr>
        <w:br/>
      </w:r>
      <w:r>
        <w:rPr>
          <w:rFonts w:hint="eastAsia"/>
        </w:rPr>
        <w:t>　　　　二、色纺纱行业营销策略</w:t>
      </w:r>
      <w:r>
        <w:rPr>
          <w:rFonts w:hint="eastAsia"/>
        </w:rPr>
        <w:br/>
      </w:r>
      <w:r>
        <w:rPr>
          <w:rFonts w:hint="eastAsia"/>
        </w:rPr>
        <w:t>　　第二节 色纺纱行业企业经营发展分析及建议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一、色纺纱行业经营模式</w:t>
      </w:r>
      <w:r>
        <w:rPr>
          <w:rFonts w:hint="eastAsia"/>
        </w:rPr>
        <w:br/>
      </w:r>
      <w:r>
        <w:rPr>
          <w:rFonts w:hint="eastAsia"/>
        </w:rPr>
        <w:t>　　　　二、色纺纱行业生产模式</w:t>
      </w:r>
      <w:r>
        <w:rPr>
          <w:rFonts w:hint="eastAsia"/>
        </w:rPr>
        <w:br/>
      </w:r>
      <w:r>
        <w:rPr>
          <w:rFonts w:hint="eastAsia"/>
        </w:rPr>
        <w:t>　　第三节 色纺纱行业应对策略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三、色纺纱企业自身应对策略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色纺纱市场的重点客户战略实施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色纺纱行业历程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2020-2025年中国色纺纱进口金额分析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2020-2025年中国色纺纱出口数量分析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2020-2025年中国色纺纱出口金额分析</w:t>
      </w:r>
      <w:r>
        <w:rPr>
          <w:rFonts w:hint="eastAsia"/>
        </w:rPr>
        <w:br/>
      </w:r>
      <w:r>
        <w:rPr>
          <w:rFonts w:hint="eastAsia"/>
        </w:rPr>
        <w:t>　　图表 2026年中国色纺纱进口国家及地区分析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色纺纱企业信息</w:t>
      </w:r>
      <w:r>
        <w:rPr>
          <w:rFonts w:hint="eastAsia"/>
        </w:rPr>
        <w:br/>
      </w:r>
      <w:r>
        <w:rPr>
          <w:rFonts w:hint="eastAsia"/>
        </w:rPr>
        <w:t>　　图表 色纺纱企业经营情况分析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2026-2032年中国色纺纱行业市场容量预测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07533089c48df" w:history="1">
        <w:r>
          <w:rPr>
            <w:rStyle w:val="Hyperlink"/>
          </w:rPr>
          <w:t>2026-2032年中国色纺纱市场现状分析及发展前景预测报告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07533089c48df" w:history="1">
        <w:r>
          <w:rPr>
            <w:rStyle w:val="Hyperlink"/>
          </w:rPr>
          <w:t>https://www.20087.com/0/21/SeFangShaShiChangDiaoChaBaoGao.html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72749973849a9" w:history="1">
      <w:r>
        <w:rPr>
          <w:rStyle w:val="Hyperlink"/>
        </w:rPr>
        <w:t>2026-2032年中国色纺纱市场现状分析及发展前景预测报告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eFangShaShiChangDiaoChaBaoGao.html" TargetMode="External" Id="R4ff07533089c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eFangShaShiChangDiaoChaBaoGao.html" TargetMode="External" Id="R98e727499738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2025-11-07T23:58:00Z</dcterms:created>
  <dcterms:modified xsi:type="dcterms:W3CDTF">2025-11-08T00:58:00Z</dcterms:modified>
  <dc:subject>2026-2032年中国色纺纱市场现状分析及发展前景预测报告</dc:subject>
  <dc:title>2026-2032年中国色纺纱市场现状分析及发展前景预测报告</dc:title>
  <cp:keywords>2026-2032年中国色纺纱市场现状分析及发展前景预测报告</cp:keywords>
  <dc:description>2026-2032年中国色纺纱市场现状分析及发展前景预测报告</dc:description>
</cp:coreProperties>
</file>