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2a008ba432d469a" w:history="1">
              <w:r>
                <w:rPr>
                  <w:rStyle w:val="Hyperlink"/>
                </w:rPr>
                <w:t>中国布坯市场调查研究及发展前景预测报告（2026-2032年）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2a008ba432d469a" w:history="1">
              <w:r>
                <w:rPr>
                  <w:rStyle w:val="Hyperlink"/>
                </w:rPr>
                <w:t>中国布坯市场调查研究及发展前景预测报告（2026-2032年）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1211A5A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2a008ba432d469a" w:history="1">
                <w:r>
                  <w:rPr>
                    <w:rStyle w:val="Hyperlink"/>
                  </w:rPr>
                  <w:t>https://www.20087.com/A/A5/BuPiFaZhanQuShi.html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布坯是未经染色、印花等后处理的织物，是纺织品产业链中的重要一环。近年来，随着纺织行业技术的进步和市场需求的变化，布坯产业也在不断发展。目前，布坯生产技术已经相当成熟，主要采用现代纺纱技术和精密织造技术，以提高产品的质量和稳定性。同时，为了满足日益增长的环保要求，行业内也在积极研发和采用环保型纤维材料，如有机棉、再生纤维素纤维等。此外，随着消费者对个性化需求的增加，布坯产品也在向多样化方向发展，包括不同的质地、手感和功能性面料。</w:t>
      </w:r>
      <w:r>
        <w:rPr>
          <w:rFonts w:hint="eastAsia"/>
        </w:rPr>
        <w:br/>
      </w:r>
      <w:r>
        <w:rPr>
          <w:rFonts w:hint="eastAsia"/>
        </w:rPr>
        <w:t>　　未来，布坯产业的发展将更加注重可持续性和技术创新。市场调研网认为，一方面，随着环保意识的增强，布坯生产将更加关注环保材料的使用和生产过程中的节能减排。例如，采用可再生纤维和减少化学物质的使用，以降低对环境的影响。另一方面，随着消费者对高品质、个性化产品的需求增加，布坯产业将更加注重产品的创新，如开发具有抗菌、防紫外线等功能的新型面料。此外，随着数字化技术的应用，布坯产业也将更加智能化，例如通过大数据分析来预测市场趋势，提高生产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2a008ba432d469a" w:history="1">
        <w:r>
          <w:rPr>
            <w:rStyle w:val="Hyperlink"/>
          </w:rPr>
          <w:t>中国布坯市场调查研究及发展前景预测报告（2026-2032年）</w:t>
        </w:r>
      </w:hyperlink>
      <w:r>
        <w:rPr>
          <w:rFonts w:hint="eastAsia"/>
        </w:rPr>
        <w:t>》，2025年布坯行业市场规模达 亿元，预计2032年市场规模将达 亿元，期间年均复合增长率（CAGR）达 %。报告基于对布坯行业的长期监测研究，结合布坯行业供需关系变化规律、产品消费结构、应用领域拓展、市场发展环境及政策支持等多维度分析，采用定量与定性相结合的科学方法，对行业内重点企业进行了系统研究。报告全面呈现了布坯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布坯产业市场概述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2025-2026年全球布坯市场现状及发展趋势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全球布坯市场现状及发展趋势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一、全球布坯产业发展阶段</w:t>
      </w:r>
      <w:r>
        <w:rPr>
          <w:rFonts w:hint="eastAsia"/>
        </w:rPr>
        <w:br/>
      </w:r>
      <w:r>
        <w:rPr>
          <w:rFonts w:hint="eastAsia"/>
        </w:rPr>
        <w:t>　　　　二、全球布坯产业竞争现状</w:t>
      </w:r>
      <w:r>
        <w:rPr>
          <w:rFonts w:hint="eastAsia"/>
        </w:rPr>
        <w:br/>
      </w:r>
      <w:r>
        <w:rPr>
          <w:rFonts w:hint="eastAsia"/>
        </w:rPr>
        <w:t>　　　　三、全球布坯产业投资状况</w:t>
      </w:r>
      <w:r>
        <w:rPr>
          <w:rFonts w:hint="eastAsia"/>
        </w:rPr>
        <w:br/>
      </w:r>
      <w:r>
        <w:rPr>
          <w:rFonts w:hint="eastAsia"/>
        </w:rPr>
        <w:t>　　　　四、全球布坯产业市场发展趋势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全球主要国家地区布坯产业现状及产业转移</w:t>
      </w:r>
      <w:r>
        <w:rPr>
          <w:rFonts w:hint="eastAsia"/>
        </w:rPr>
        <w:br/>
      </w:r>
      <w:r>
        <w:rPr>
          <w:rFonts w:hint="eastAsia"/>
        </w:rPr>
        <w:t>　　第三节 全球布坯市场经营模式现状及发展趋势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2025-2026年中国布坯产业链发展状况分析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2025-2026年中国布坯产业发展分析</w:t>
      </w:r>
      <w:r>
        <w:rPr>
          <w:rFonts w:hint="eastAsia"/>
        </w:rPr>
        <w:br/>
      </w:r>
      <w:r>
        <w:rPr>
          <w:rFonts w:hint="eastAsia"/>
        </w:rPr>
        <w:t>　　第一节 中国布坯产业发展现状</w:t>
      </w:r>
      <w:r>
        <w:rPr>
          <w:rFonts w:hint="eastAsia"/>
        </w:rPr>
        <w:br/>
      </w:r>
      <w:r>
        <w:rPr>
          <w:rFonts w:hint="eastAsia"/>
        </w:rPr>
        <w:t>　　第二节 中国布坯产业经济运行现状</w:t>
      </w:r>
      <w:r>
        <w:rPr>
          <w:rFonts w:hint="eastAsia"/>
        </w:rPr>
        <w:br/>
      </w:r>
      <w:r>
        <w:rPr>
          <w:rFonts w:hint="eastAsia"/>
        </w:rPr>
        <w:t>　　第三节 中国布坯产业存在的问题及发展障碍分析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中国布坯产业发展趋势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2021-2026年中国布坯市场现状及发展趋势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中国布坯市场供给状况</w:t>
      </w:r>
      <w:r>
        <w:rPr>
          <w:rFonts w:hint="eastAsia"/>
        </w:rPr>
        <w:br/>
      </w:r>
      <w:r>
        <w:rPr>
          <w:rFonts w:hint="eastAsia"/>
        </w:rPr>
        <w:t>　　第二节 中国布坯市场需求状况</w:t>
      </w:r>
      <w:r>
        <w:rPr>
          <w:rFonts w:hint="eastAsia"/>
        </w:rPr>
        <w:br/>
      </w:r>
      <w:r>
        <w:rPr>
          <w:rFonts w:hint="eastAsia"/>
        </w:rPr>
        <w:t>　　第三节 中国布坯市场存在的问题及障碍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中国布坯市场发展潜力及发展趋势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2025-2026年中国布坯产业基本竞争战略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2025-2026年中国布坯产业市场竞争策略分析</w:t>
      </w:r>
      <w:r>
        <w:rPr>
          <w:rFonts w:hint="eastAsia"/>
        </w:rPr>
        <w:br/>
      </w:r>
      <w:r>
        <w:rPr>
          <w:rFonts w:hint="eastAsia"/>
        </w:rPr>
        <w:t>　　第一节 布坯产业市场五种竞争动力模式结构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布坯产业市场核心竞争力的塑造要素</w:t>
      </w:r>
      <w:r>
        <w:rPr>
          <w:rFonts w:hint="eastAsia"/>
        </w:rPr>
        <w:br/>
      </w:r>
      <w:r>
        <w:rPr>
          <w:rFonts w:hint="eastAsia"/>
        </w:rPr>
        <w:t>　　　　一、反应速度</w:t>
      </w:r>
      <w:r>
        <w:rPr>
          <w:rFonts w:hint="eastAsia"/>
        </w:rPr>
        <w:br/>
      </w:r>
      <w:r>
        <w:rPr>
          <w:rFonts w:hint="eastAsia"/>
        </w:rPr>
        <w:t>　　　　二、一贯性</w:t>
      </w:r>
      <w:r>
        <w:rPr>
          <w:rFonts w:hint="eastAsia"/>
        </w:rPr>
        <w:br/>
      </w:r>
      <w:r>
        <w:rPr>
          <w:rFonts w:hint="eastAsia"/>
        </w:rPr>
        <w:t>　　　　三、弹性</w:t>
      </w:r>
      <w:r>
        <w:rPr>
          <w:rFonts w:hint="eastAsia"/>
        </w:rPr>
        <w:br/>
      </w:r>
      <w:r>
        <w:rPr>
          <w:rFonts w:hint="eastAsia"/>
        </w:rPr>
        <w:t>　　　　四、敏锐性</w:t>
      </w:r>
      <w:r>
        <w:rPr>
          <w:rFonts w:hint="eastAsia"/>
        </w:rPr>
        <w:br/>
      </w:r>
      <w:r>
        <w:rPr>
          <w:rFonts w:hint="eastAsia"/>
        </w:rPr>
        <w:t>　　　　五、创造性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2025-2026年中国布坯产业市场营销策略竞争分析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布坯行业重点企业发展调研</w:t>
      </w:r>
      <w:r>
        <w:rPr>
          <w:rFonts w:hint="eastAsia"/>
        </w:rPr>
        <w:br/>
      </w:r>
      <w:r>
        <w:rPr>
          <w:rFonts w:hint="eastAsia"/>
        </w:rPr>
        <w:t>　　第一节 布坯重点企业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三、布坯企业经营情况分析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布坯重点企业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三、布坯企业经营情况分析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布坯重点企业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三、布坯企业经营情况分析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布坯重点企业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三、布坯企业经营情况分析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布坯重点企业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三、布坯企业经营情况分析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布坯重点企业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三、布坯企业经营情况分析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布坯重点企业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三、布坯企业经营情况分析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布坯重点企业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三、布坯企业经营情况分析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2026-2032年中国布坯产业市场发展预测</w:t>
      </w:r>
      <w:r>
        <w:rPr>
          <w:rFonts w:hint="eastAsia"/>
        </w:rPr>
        <w:br/>
      </w:r>
      <w:r>
        <w:rPr>
          <w:rFonts w:hint="eastAsia"/>
        </w:rPr>
        <w:t>　　第一节 中国布坯产业发展环境预测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四、技术环境预测</w:t>
      </w:r>
      <w:r>
        <w:rPr>
          <w:rFonts w:hint="eastAsia"/>
        </w:rPr>
        <w:br/>
      </w:r>
      <w:r>
        <w:rPr>
          <w:rFonts w:hint="eastAsia"/>
        </w:rPr>
        <w:t>　　第二节 中国布坯产业发展预测</w:t>
      </w:r>
      <w:r>
        <w:rPr>
          <w:rFonts w:hint="eastAsia"/>
        </w:rPr>
        <w:br/>
      </w:r>
      <w:r>
        <w:rPr>
          <w:rFonts w:hint="eastAsia"/>
        </w:rPr>
        <w:t>　　　　一、产业竞争要素预测</w:t>
      </w:r>
      <w:r>
        <w:rPr>
          <w:rFonts w:hint="eastAsia"/>
        </w:rPr>
        <w:br/>
      </w:r>
      <w:r>
        <w:rPr>
          <w:rFonts w:hint="eastAsia"/>
        </w:rPr>
        <w:t>　　　　二、产业结构预测</w:t>
      </w:r>
      <w:r>
        <w:rPr>
          <w:rFonts w:hint="eastAsia"/>
        </w:rPr>
        <w:br/>
      </w:r>
      <w:r>
        <w:rPr>
          <w:rFonts w:hint="eastAsia"/>
        </w:rPr>
        <w:t>　　　　三、产业转移趋势</w:t>
      </w:r>
      <w:r>
        <w:rPr>
          <w:rFonts w:hint="eastAsia"/>
        </w:rPr>
        <w:br/>
      </w:r>
      <w:r>
        <w:rPr>
          <w:rFonts w:hint="eastAsia"/>
        </w:rPr>
        <w:t>　　　　四、产业一体化预测</w:t>
      </w:r>
      <w:r>
        <w:rPr>
          <w:rFonts w:hint="eastAsia"/>
        </w:rPr>
        <w:br/>
      </w:r>
      <w:r>
        <w:rPr>
          <w:rFonts w:hint="eastAsia"/>
        </w:rPr>
        <w:t>　　　　五、产业运营模式预测</w:t>
      </w:r>
      <w:r>
        <w:rPr>
          <w:rFonts w:hint="eastAsia"/>
        </w:rPr>
        <w:br/>
      </w:r>
      <w:r>
        <w:rPr>
          <w:rFonts w:hint="eastAsia"/>
        </w:rPr>
        <w:t>　　第三节 中国布坯市场发展预测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一、2026-2032年中国布坯市场需求预测</w:t>
      </w:r>
      <w:r>
        <w:rPr>
          <w:rFonts w:hint="eastAsia"/>
        </w:rPr>
        <w:br/>
      </w:r>
      <w:r>
        <w:rPr>
          <w:rFonts w:hint="eastAsia"/>
        </w:rPr>
        <w:t>　　　　二、2026-2032年中国布坯市场结构预测</w:t>
      </w:r>
      <w:r>
        <w:rPr>
          <w:rFonts w:hint="eastAsia"/>
        </w:rPr>
        <w:br/>
      </w:r>
      <w:r>
        <w:rPr>
          <w:rFonts w:hint="eastAsia"/>
        </w:rPr>
        <w:t>　　　　三、2026-2032年中国布坯市场集中度预测</w:t>
      </w:r>
      <w:r>
        <w:rPr>
          <w:rFonts w:hint="eastAsia"/>
        </w:rPr>
        <w:br/>
      </w:r>
      <w:r>
        <w:rPr>
          <w:rFonts w:hint="eastAsia"/>
        </w:rPr>
        <w:t>　　　　四、2026-2032年中国布坯市场供给预测</w:t>
      </w:r>
      <w:r>
        <w:rPr>
          <w:rFonts w:hint="eastAsia"/>
        </w:rPr>
        <w:br/>
      </w:r>
      <w:r>
        <w:rPr>
          <w:rFonts w:hint="eastAsia"/>
        </w:rPr>
        <w:t>　　　　五、2026-2032年中国布坯市场价格预测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中国布坯产业市场投资机会与风险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中国布坯产业市场投资优势分析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中国布坯产业市场投资劣势分析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中国布坯产业市场投资机会分析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中国布坯产业市场投资风险分析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中国布坯产业市场竞争策略建议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中国布坯产业竞争战略建议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(中⋅智⋅林)中国布坯产业竞争策略建议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四、产业资源整合建议</w:t>
      </w:r>
      <w:r>
        <w:rPr>
          <w:rFonts w:hint="eastAsia"/>
        </w:rPr>
        <w:br/>
      </w:r>
      <w:r>
        <w:rPr>
          <w:rFonts w:hint="eastAsia"/>
        </w:rPr>
        <w:t>　　　　五、产业联盟策略建议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2a008ba432d469a" w:history="1">
        <w:r>
          <w:rPr>
            <w:rStyle w:val="Hyperlink"/>
          </w:rPr>
          <w:t>中国布坯市场调查研究及发展前景预测报告（2026-2032年）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1211A5A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2a008ba432d469a" w:history="1">
        <w:r>
          <w:rPr>
            <w:rStyle w:val="Hyperlink"/>
          </w:rPr>
          <w:t>https://www.20087.com/A/A5/BuPiFaZhanQuShi.html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热点：布坯图片、布坯打包打包步骤、布坯色花是什么原因、布坯机税收编码、布坯的拼音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02cd13bdeed45a3" w:history="1">
      <w:r>
        <w:rPr>
          <w:rStyle w:val="Hyperlink"/>
        </w:rPr>
        <w:t>中国布坯市场调查研究及发展前景预测报告（2026-2032年）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A5/BuPiFaZhanQuShi.html" TargetMode="External" Id="Rd2a008ba432d469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A5/BuPiFaZhanQuShi.html" TargetMode="External" Id="Rf02cd13bdeed45a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81</cp:revision>
  <dcterms:created xsi:type="dcterms:W3CDTF">2026-04-20T00:56:00Z</dcterms:created>
  <dcterms:modified xsi:type="dcterms:W3CDTF">2026-04-20T01:56:00Z</dcterms:modified>
  <dc:subject>中国布坯市场调查研究及发展前景预测报告（2026-2032年）</dc:subject>
  <dc:title>中国布坯市场调查研究及发展前景预测报告（2026-2032年）</dc:title>
  <cp:keywords>中国布坯市场调查研究及发展前景预测报告（2026-2032年）</cp:keywords>
  <dc:description>中国布坯市场调查研究及发展前景预测报告（2026-2032年）</dc:description>
</cp:coreProperties>
</file>