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b8e62aa884a45" w:history="1">
              <w:r>
                <w:rPr>
                  <w:rStyle w:val="Hyperlink"/>
                </w:rPr>
                <w:t>2025-2031年中国印染加工行业研究与前景趋势分析报告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b8e62aa884a45" w:history="1">
              <w:r>
                <w:rPr>
                  <w:rStyle w:val="Hyperlink"/>
                </w:rPr>
                <w:t>2025-2031年中国印染加工行业研究与前景趋势分析报告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b8e62aa884a45" w:history="1">
                <w:r>
                  <w:rPr>
                    <w:rStyle w:val="Hyperlink"/>
                  </w:rPr>
                  <w:t>https://www.20087.com/0/06/YinRanJiaGongFaZhanQianJingFenXi.html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加工是纺织产业链中的关键环节，主要通过对织物进行染色、印花、后整理等工艺处理，赋予其色彩、图案、功能性等附加值。目前，印染行业正处于从传统粗放型向绿色化、节能化、智能化转型的关键阶段，部分先进企业已实现废水回用、低污染染料、数码印花等环保技术应用。随着消费者对纺织品个性化、环保化、功能化需求的增长，印染加工在提升产品附加值、满足定制化需求方面的作用日益增强。然而，行业仍面临环保压力大、能耗高、污染治理成本高、技术水平参差不齐等问题。</w:t>
      </w:r>
      <w:r>
        <w:rPr>
          <w:rFonts w:hint="eastAsia"/>
        </w:rPr>
        <w:br/>
      </w:r>
      <w:r>
        <w:rPr>
          <w:rFonts w:hint="eastAsia"/>
        </w:rPr>
        <w:t>　　未来，印染加工将朝着绿色化、数字化、功能化和柔性化方向发展。绿色染整技术将成为主流，包括无水染色、低温染色、生物酶处理、可降解染料等创新工艺，推动行业向低碳、环保、可持续方向演进。数字化印花技术的普及将提升生产效率与图案精度，满足个性化、小批量、快反生产需求。功能性整理将成为新方向，如防水、抗菌、抗紫外线、温控调节等特性将拓展印染产品的应用边界。此外，智能制造与柔性供应链的构建将提升行业响应速度与市场适应能力，推动印染加工向高质量、高附加值、高效率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b8e62aa884a45" w:history="1">
        <w:r>
          <w:rPr>
            <w:rStyle w:val="Hyperlink"/>
          </w:rPr>
          <w:t>2025-2031年中国印染加工行业研究与前景趋势分析报告</w:t>
        </w:r>
      </w:hyperlink>
      <w:r>
        <w:rPr>
          <w:rFonts w:hint="eastAsia"/>
        </w:rPr>
        <w:t>》采用定量与定性相结合的研究方法，系统分析了印染加工行业的市场规模、需求动态及价格变化，并对印染加工产业链各环节进行了全面梳理。报告详细解读了印染加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印染加工产业概述</w:t>
      </w:r>
      <w:r>
        <w:rPr>
          <w:rFonts w:hint="eastAsia"/>
        </w:rPr>
        <w:br/>
      </w:r>
      <w:r>
        <w:rPr>
          <w:rFonts w:hint="eastAsia"/>
        </w:rPr>
        <w:t>　　第一节 印染加工定义与分类</w:t>
      </w:r>
      <w:r>
        <w:rPr>
          <w:rFonts w:hint="eastAsia"/>
        </w:rPr>
        <w:br/>
      </w:r>
      <w:r>
        <w:rPr>
          <w:rFonts w:hint="eastAsia"/>
        </w:rPr>
        <w:t>　　第二节 印染加工产业链结构及关键环节剖析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印染加工商业模式与盈利模式解析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印染加工经济指标与行业评估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2019-2024年全球印染加工市场规模及增长趋势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主要国家与地区印染加工市场对比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2025-2031年全球印染加工行业发展趋势与前景预测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国际印染加工市场发展趋势及对我国启示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二、对我国印染加工市场的借鉴意义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印染加工市场的总体规模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一、2019-2024年印染加工市场规模变化及趋势分析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二、2025年印染加工行业市场规模特点</w:t>
      </w:r>
      <w:r>
        <w:rPr>
          <w:rFonts w:hint="eastAsia"/>
        </w:rPr>
        <w:br/>
      </w:r>
      <w:r>
        <w:rPr>
          <w:rFonts w:hint="eastAsia"/>
        </w:rPr>
        <w:t>　　第二节 印染加工市场规模的构成</w:t>
      </w:r>
      <w:r>
        <w:rPr>
          <w:rFonts w:hint="eastAsia"/>
        </w:rPr>
        <w:br/>
      </w:r>
      <w:r>
        <w:rPr>
          <w:rFonts w:hint="eastAsia"/>
        </w:rPr>
        <w:t>　　　　一、印染加工客户群体特征与偏好分析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二、不同类型印染加工市场规模分布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三、各地区印染加工市场规模差异与特点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印染加工市场规模的预测与展望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一、未来几年印染加工市场规模增长预测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印染加工行业技术发展方向、趋势预测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2019-2024年印染加工行业规模情况</w:t>
      </w:r>
      <w:r>
        <w:rPr>
          <w:rFonts w:hint="eastAsia"/>
        </w:rPr>
        <w:br/>
      </w:r>
      <w:r>
        <w:rPr>
          <w:rFonts w:hint="eastAsia"/>
        </w:rPr>
        <w:t>　　　　一、印染加工行业企业数量规模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二、印染加工行业从业人员规模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三、印染加工行业市场敏感性分析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2019-2024年印染加工行业财务能力分析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一、印染加工行业盈利能力</w:t>
      </w:r>
      <w:r>
        <w:rPr>
          <w:rFonts w:hint="eastAsia"/>
        </w:rPr>
        <w:br/>
      </w:r>
      <w:r>
        <w:rPr>
          <w:rFonts w:hint="eastAsia"/>
        </w:rPr>
        <w:t>　　　　二、印染加工行业偿债能力</w:t>
      </w:r>
      <w:r>
        <w:rPr>
          <w:rFonts w:hint="eastAsia"/>
        </w:rPr>
        <w:br/>
      </w:r>
      <w:r>
        <w:rPr>
          <w:rFonts w:hint="eastAsia"/>
        </w:rPr>
        <w:t>　　　　三、印染加工行业营运能力</w:t>
      </w:r>
      <w:r>
        <w:rPr>
          <w:rFonts w:hint="eastAsia"/>
        </w:rPr>
        <w:br/>
      </w:r>
      <w:r>
        <w:rPr>
          <w:rFonts w:hint="eastAsia"/>
        </w:rPr>
        <w:t>　　　　四、印染加工行业发展能力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印染加工细分市场（一）市场调研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印染加工细分市场（二）市场调研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2019-2024年中国印染加工行业重点区域调研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一、重点地区（一）印染加工市场规模与特点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二、重点地区（二）印染加工市场规模及特点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三、重点地区（三）印染加工市场规模及特点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四、重点地区（四）印染加工市场规模及特点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不同区域印染加工市场的对比与启示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二、印染加工市场拓展策略与建议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印染加工行业渠道分析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二、各类渠道对印染加工行业的影响</w:t>
      </w:r>
      <w:r>
        <w:rPr>
          <w:rFonts w:hint="eastAsia"/>
        </w:rPr>
        <w:br/>
      </w:r>
      <w:r>
        <w:rPr>
          <w:rFonts w:hint="eastAsia"/>
        </w:rPr>
        <w:t>　　　　三、主要印染加工企业渠道策略研究</w:t>
      </w:r>
      <w:r>
        <w:rPr>
          <w:rFonts w:hint="eastAsia"/>
        </w:rPr>
        <w:br/>
      </w:r>
      <w:r>
        <w:rPr>
          <w:rFonts w:hint="eastAsia"/>
        </w:rPr>
        <w:t>　　第二节 印染加工行业客户分析与定位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印染加工行业总体市场竞争状况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一、印染加工行业竞争结构分析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二、印染加工企业竞争格局与集中度评估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三、印染加工行业SWOT分析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印染加工企业发展策略分析</w:t>
      </w:r>
      <w:r>
        <w:rPr>
          <w:rFonts w:hint="eastAsia"/>
        </w:rPr>
        <w:br/>
      </w:r>
      <w:r>
        <w:rPr>
          <w:rFonts w:hint="eastAsia"/>
        </w:rPr>
        <w:t>　　第一节 印染加工市场与销售策略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印染加工品牌战略思考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二、印染加工行业主管部门、监管体制及相关政策法规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3、印染加工行业的主要法律、法规和政策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4、2025年印染加工行业法律法规和政策对行业的影响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二、印染加工消费者需求分析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一、印染加工技术的应用与创新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二、印染加工行业发展的技术趋势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2025-2031年印染加工行业展趋势预测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2025-2031年印染加工市场发展前景分析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一、印染加工市场发展潜力</w:t>
      </w:r>
      <w:r>
        <w:rPr>
          <w:rFonts w:hint="eastAsia"/>
        </w:rPr>
        <w:br/>
      </w:r>
      <w:r>
        <w:rPr>
          <w:rFonts w:hint="eastAsia"/>
        </w:rPr>
        <w:t>　　　　二、印染加工市场前景分析</w:t>
      </w:r>
      <w:r>
        <w:rPr>
          <w:rFonts w:hint="eastAsia"/>
        </w:rPr>
        <w:br/>
      </w:r>
      <w:r>
        <w:rPr>
          <w:rFonts w:hint="eastAsia"/>
        </w:rPr>
        <w:t>　　　　三、印染加工细分行业发展前景分析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2025-2031年印染加工发展趋势预测</w:t>
      </w:r>
      <w:r>
        <w:rPr>
          <w:rFonts w:hint="eastAsia"/>
        </w:rPr>
        <w:br/>
      </w:r>
      <w:r>
        <w:rPr>
          <w:rFonts w:hint="eastAsia"/>
        </w:rPr>
        <w:t>　　　　一、印染加工发展趋势预测</w:t>
      </w:r>
      <w:r>
        <w:rPr>
          <w:rFonts w:hint="eastAsia"/>
        </w:rPr>
        <w:br/>
      </w:r>
      <w:r>
        <w:rPr>
          <w:rFonts w:hint="eastAsia"/>
        </w:rPr>
        <w:t>　　　　二、印染加工市场规模预测</w:t>
      </w:r>
      <w:r>
        <w:rPr>
          <w:rFonts w:hint="eastAsia"/>
        </w:rPr>
        <w:br/>
      </w:r>
      <w:r>
        <w:rPr>
          <w:rFonts w:hint="eastAsia"/>
        </w:rPr>
        <w:t>　　　　三、印染加工细分市场发展趋势预测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未来印染加工行业挑战与机遇探讨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一、印染加工行业挑战</w:t>
      </w:r>
      <w:r>
        <w:rPr>
          <w:rFonts w:hint="eastAsia"/>
        </w:rPr>
        <w:br/>
      </w:r>
      <w:r>
        <w:rPr>
          <w:rFonts w:hint="eastAsia"/>
        </w:rPr>
        <w:t>　　　　二、印染加工行业机遇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对印染加工行业发展的建议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(中智林)对印染加工企业和投资者的建议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印染加工介绍</w:t>
      </w:r>
      <w:r>
        <w:rPr>
          <w:rFonts w:hint="eastAsia"/>
        </w:rPr>
        <w:br/>
      </w:r>
      <w:r>
        <w:rPr>
          <w:rFonts w:hint="eastAsia"/>
        </w:rPr>
        <w:t>　　图表 印染加工图片</w:t>
      </w:r>
      <w:r>
        <w:rPr>
          <w:rFonts w:hint="eastAsia"/>
        </w:rPr>
        <w:br/>
      </w:r>
      <w:r>
        <w:rPr>
          <w:rFonts w:hint="eastAsia"/>
        </w:rPr>
        <w:t>　　图表 印染加工产业链分析</w:t>
      </w:r>
      <w:r>
        <w:rPr>
          <w:rFonts w:hint="eastAsia"/>
        </w:rPr>
        <w:br/>
      </w:r>
      <w:r>
        <w:rPr>
          <w:rFonts w:hint="eastAsia"/>
        </w:rPr>
        <w:t>　　图表 印染加工主要特点</w:t>
      </w:r>
      <w:r>
        <w:rPr>
          <w:rFonts w:hint="eastAsia"/>
        </w:rPr>
        <w:br/>
      </w:r>
      <w:r>
        <w:rPr>
          <w:rFonts w:hint="eastAsia"/>
        </w:rPr>
        <w:t>　　图表 印染加工政策分析</w:t>
      </w:r>
      <w:r>
        <w:rPr>
          <w:rFonts w:hint="eastAsia"/>
        </w:rPr>
        <w:br/>
      </w:r>
      <w:r>
        <w:rPr>
          <w:rFonts w:hint="eastAsia"/>
        </w:rPr>
        <w:t>　　图表 印染加工标准 技术</w:t>
      </w:r>
      <w:r>
        <w:rPr>
          <w:rFonts w:hint="eastAsia"/>
        </w:rPr>
        <w:br/>
      </w:r>
      <w:r>
        <w:rPr>
          <w:rFonts w:hint="eastAsia"/>
        </w:rPr>
        <w:t>　　图表 印染加工最新消息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2019-2024年印染加工行业市场容量统计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印染加工价格走势</w:t>
      </w:r>
      <w:r>
        <w:rPr>
          <w:rFonts w:hint="eastAsia"/>
        </w:rPr>
        <w:br/>
      </w:r>
      <w:r>
        <w:rPr>
          <w:rFonts w:hint="eastAsia"/>
        </w:rPr>
        <w:t>　　图表 2024年印染加工成本和利润分析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2024年中国印染加工行业竞争力分析</w:t>
      </w:r>
      <w:r>
        <w:rPr>
          <w:rFonts w:hint="eastAsia"/>
        </w:rPr>
        <w:br/>
      </w:r>
      <w:r>
        <w:rPr>
          <w:rFonts w:hint="eastAsia"/>
        </w:rPr>
        <w:t>　　图表 印染加工优势</w:t>
      </w:r>
      <w:r>
        <w:rPr>
          <w:rFonts w:hint="eastAsia"/>
        </w:rPr>
        <w:br/>
      </w:r>
      <w:r>
        <w:rPr>
          <w:rFonts w:hint="eastAsia"/>
        </w:rPr>
        <w:t>　　图表 印染加工劣势</w:t>
      </w:r>
      <w:r>
        <w:rPr>
          <w:rFonts w:hint="eastAsia"/>
        </w:rPr>
        <w:br/>
      </w:r>
      <w:r>
        <w:rPr>
          <w:rFonts w:hint="eastAsia"/>
        </w:rPr>
        <w:t>　　图表 印染加工机会</w:t>
      </w:r>
      <w:r>
        <w:rPr>
          <w:rFonts w:hint="eastAsia"/>
        </w:rPr>
        <w:br/>
      </w:r>
      <w:r>
        <w:rPr>
          <w:rFonts w:hint="eastAsia"/>
        </w:rPr>
        <w:t>　　图表 印染加工威胁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印染加工品牌分析</w:t>
      </w:r>
      <w:r>
        <w:rPr>
          <w:rFonts w:hint="eastAsia"/>
        </w:rPr>
        <w:br/>
      </w:r>
      <w:r>
        <w:rPr>
          <w:rFonts w:hint="eastAsia"/>
        </w:rPr>
        <w:t>　　图表 印染加工企业（一）概述</w:t>
      </w:r>
      <w:r>
        <w:rPr>
          <w:rFonts w:hint="eastAsia"/>
        </w:rPr>
        <w:br/>
      </w:r>
      <w:r>
        <w:rPr>
          <w:rFonts w:hint="eastAsia"/>
        </w:rPr>
        <w:t>　　图表 企业印染加工业务分析</w:t>
      </w:r>
      <w:r>
        <w:rPr>
          <w:rFonts w:hint="eastAsia"/>
        </w:rPr>
        <w:br/>
      </w:r>
      <w:r>
        <w:rPr>
          <w:rFonts w:hint="eastAsia"/>
        </w:rPr>
        <w:t>　　图表 印染加工企业（一）经营情况分析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印染加工企业（二）简介</w:t>
      </w:r>
      <w:r>
        <w:rPr>
          <w:rFonts w:hint="eastAsia"/>
        </w:rPr>
        <w:br/>
      </w:r>
      <w:r>
        <w:rPr>
          <w:rFonts w:hint="eastAsia"/>
        </w:rPr>
        <w:t>　　图表 企业印染加工业务</w:t>
      </w:r>
      <w:r>
        <w:rPr>
          <w:rFonts w:hint="eastAsia"/>
        </w:rPr>
        <w:br/>
      </w:r>
      <w:r>
        <w:rPr>
          <w:rFonts w:hint="eastAsia"/>
        </w:rPr>
        <w:t>　　图表 印染加工企业（二）经营情况分析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印染加工企业（三）概况</w:t>
      </w:r>
      <w:r>
        <w:rPr>
          <w:rFonts w:hint="eastAsia"/>
        </w:rPr>
        <w:br/>
      </w:r>
      <w:r>
        <w:rPr>
          <w:rFonts w:hint="eastAsia"/>
        </w:rPr>
        <w:t>　　图表 企业印染加工业务情况</w:t>
      </w:r>
      <w:r>
        <w:rPr>
          <w:rFonts w:hint="eastAsia"/>
        </w:rPr>
        <w:br/>
      </w:r>
      <w:r>
        <w:rPr>
          <w:rFonts w:hint="eastAsia"/>
        </w:rPr>
        <w:t>　　图表 印染加工企业（三）经营情况分析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印染加工发展有利因素分析</w:t>
      </w:r>
      <w:r>
        <w:rPr>
          <w:rFonts w:hint="eastAsia"/>
        </w:rPr>
        <w:br/>
      </w:r>
      <w:r>
        <w:rPr>
          <w:rFonts w:hint="eastAsia"/>
        </w:rPr>
        <w:t>　　图表 印染加工发展不利因素分析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进入印染加工行业壁垒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2025-2031年中国印染加工行业市场容量预测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2025-2031年中国印染加工行业发展趋势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b8e62aa884a45" w:history="1">
        <w:r>
          <w:rPr>
            <w:rStyle w:val="Hyperlink"/>
          </w:rPr>
          <w:t>2025-2031年中国印染加工行业研究与前景趋势分析报告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b8e62aa884a45" w:history="1">
        <w:r>
          <w:rPr>
            <w:rStyle w:val="Hyperlink"/>
          </w:rPr>
          <w:t>https://www.20087.com/0/06/YinRanJiaGongFaZhanQianJingFenXi.html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热点：印染厂设备一览表、印染加工的四大流程、印染厂大量招工、印染加工用水都应该是软水、印染是什么工艺、印染加工费、印染工艺哪种比较好、印染加工工序、印染厂的机器有哪几种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7a3a763d43c4" w:history="1">
      <w:r>
        <w:rPr>
          <w:rStyle w:val="Hyperlink"/>
        </w:rPr>
        <w:t>2025-2031年中国印染加工行业研究与前景趋势分析报告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nRanJiaGongFaZhanQianJingFenXi.html" TargetMode="External" Id="Ra0bb8e62aa8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nRanJiaGongFaZhanQianJingFenXi.html" TargetMode="External" Id="Rd0367a3a763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2025-07-21T08:35:05Z</dcterms:created>
  <dcterms:modified xsi:type="dcterms:W3CDTF">2025-07-21T09:35:05Z</dcterms:modified>
  <dc:subject>2025-2031年中国印染加工行业研究与前景趋势分析报告</dc:subject>
  <dc:title>2025-2031年中国印染加工行业研究与前景趋势分析报告</dc:title>
  <cp:keywords>2025-2031年中国印染加工行业研究与前景趋势分析报告</cp:keywords>
  <dc:description>2025-2031年中国印染加工行业研究与前景趋势分析报告</dc:description>
</cp:coreProperties>
</file>