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0837bc0844bd8" w:history="1">
              <w:r>
                <w:rPr>
                  <w:rStyle w:val="Hyperlink"/>
                </w:rPr>
                <w:t>2026-2032年中国大码时装市场现状分析及前景趋势预测报告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0837bc0844bd8" w:history="1">
              <w:r>
                <w:rPr>
                  <w:rStyle w:val="Hyperlink"/>
                </w:rPr>
                <w:t>2026-2032年中国大码时装市场现状分析及前景趋势预测报告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0837bc0844bd8" w:history="1">
                <w:r>
                  <w:rPr>
                    <w:rStyle w:val="Hyperlink"/>
                  </w:rPr>
                  <w:t>https://www.20087.com/0/36/DaMaShiZhuangQianJing.html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码时装是专为体型丰满人群（通常对应国际尺码XL及以上）设计的服装品类，强调版型包容性、面料弹性和时尚表达。大码时装聚焦于立体剪裁技术、高弹性混纺面料（如含氨纶的棉质或再生纤维）及无束缚结构设计，在身体正向运动与多元审美兴起背景下，消费者对肩线贴合度、腹部压力分布及色彩图案多样性关注度显著提升。然而，部分品牌仍沿用“加大号”思维简单放大常规版型，导致比例失衡、活动受限，且高端大码设计供给不足。</w:t>
      </w:r>
      <w:r>
        <w:rPr>
          <w:rFonts w:hint="eastAsia"/>
        </w:rPr>
        <w:br/>
      </w:r>
      <w:r>
        <w:rPr>
          <w:rFonts w:hint="eastAsia"/>
        </w:rPr>
        <w:t>　　未来，大码时装将向个性化定制与数字包容方向演进。市场调研网认为，3D人体扫描结合AI打版可生成精准适配个体曲线的纸样；虚拟试衣技术将支持线上多角度预览动态穿着效果。在可持续层面，零废弃剪裁与按需生产模式将减少库存浪费；再生弹性纤维将兼顾舒适与环保。此外，跨尺码共用设计语言将打破“大码=保守”的刻板印象。长远看，大码时装不仅作为服饰品类，更将成为身体尊重、风格自由与绿色时尚融合的包容性载体，在功能性、美学表达与社会价值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30837bc0844bd8" w:history="1">
        <w:r>
          <w:rPr>
            <w:rStyle w:val="Hyperlink"/>
          </w:rPr>
          <w:t>2026-2032年中国大码时装市场现状分析及前景趋势预测报告</w:t>
        </w:r>
      </w:hyperlink>
      <w:r>
        <w:rPr>
          <w:rFonts w:hint="eastAsia"/>
        </w:rPr>
        <w:t>》，2025年大码时装行业市场规模达 亿元，预计2032年市场规模将达 亿元，期间年均复合增长率（CAGR）达 %。报告通过严谨的分析、翔实的数据及直观的图表，系统解析了大码时装行业的市场规模、需求变化、价格波动及产业链结构。报告全面评估了当前大码时装市场现状，科学预测了未来市场前景与发展趋势，重点剖析了大码时装细分市场的机遇与挑战。同时，报告对大码时装重点企业的竞争地位及市场集中度进行了评估，为大码时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大码时装市场概述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按照不同产品类型，大码时装主要可以分为如下几个类别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中国不同产品类型大码时装增长趋势2021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男士服装</w:t>
      </w:r>
      <w:r>
        <w:rPr>
          <w:rFonts w:hint="eastAsia"/>
        </w:rPr>
        <w:br/>
      </w:r>
      <w:r>
        <w:rPr>
          <w:rFonts w:hint="eastAsia"/>
        </w:rPr>
        <w:t>　　　　1.2.3 女士服装</w:t>
      </w:r>
      <w:r>
        <w:rPr>
          <w:rFonts w:hint="eastAsia"/>
        </w:rPr>
        <w:br/>
      </w:r>
      <w:r>
        <w:rPr>
          <w:rFonts w:hint="eastAsia"/>
        </w:rPr>
        <w:t>　　1.3 从不同应用，大码时装主要包括如下几个方面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中国不同应用大码时装增长趋势2021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中国大码时装发展现状及未来趋势（2021-2032）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中国市场大码时装收入及增长率（2021-2032）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中国市场大码时装销量及增长率（2021-2032）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中国市场主要大码时装厂商分析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中国市场主要厂商大码时装销量及市场占有率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中国市场主要厂商大码时装销量（2021-2026）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中国市场主要厂商大码时装销量市场份额（2021-2026）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中国市场主要厂商大码时装收入及市场占有率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中国市场主要厂商大码时装收入（2021-2026）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中国市场主要厂商大码时装收入市场份额（2021-2026）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2025年中国市场主要厂商大码时装收入排名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中国市场主要厂商大码时装价格（2021-2026）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中国市场主要厂商大码时装总部及产地分布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中国市场主要厂商成立时间及大码时装商业化日期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中国市场主要厂商大码时装产品类型及应用</w:t>
      </w:r>
      <w:r>
        <w:rPr>
          <w:rFonts w:hint="eastAsia"/>
        </w:rPr>
        <w:br/>
      </w:r>
      <w:r>
        <w:rPr>
          <w:rFonts w:hint="eastAsia"/>
        </w:rPr>
        <w:t>　　2.7 大码时装行业集中度、竞争程度分析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大码时装行业集中度分析：2025年中国Top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中国市场大码时装第一梯队、第二梯队和第三梯队厂商（品牌）及2025年市场份额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重点企业（17）在中国市场大码时装销量、收入、价格及毛利率（2021-2026）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不同产品类型大码时装分析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中国市场不同产品类型大码时装销量（2021-2032）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中国市场不同产品类型大码时装销量及市场份额（2021-2026）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中国市场不同产品类型大码时装销量预测（2027-2032）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中国市场不同产品类型大码时装规模（2021-2032）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中国市场不同产品类型大码时装规模及市场份额（2021-2026）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中国市场不同产品类型大码时装规模预测（2027-2032）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中国市场不同产品类型大码时装价格走势（2021-2032）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不同应用大码时装分析</w:t>
      </w:r>
      <w:r>
        <w:rPr>
          <w:rFonts w:hint="eastAsia"/>
        </w:rPr>
        <w:br/>
      </w:r>
      <w:r>
        <w:rPr>
          <w:rFonts w:hint="eastAsia"/>
        </w:rPr>
        <w:t>　　5.1 中国市场不同应用大码时装销量（2021-2032）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中国市场不同应用大码时装销量及市场份额（2021-2026）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中国市场不同应用大码时装销量预测（2027-2032）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中国市场不同应用大码时装规模（2021-2032）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中国市场不同应用大码时装规模及市场份额（2021-2026）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中国市场不同应用大码时装规模预测（2027-2032）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中国市场不同应用大码时装价格走势（2021-2032）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大码时装行业发展分析---发展趋势</w:t>
      </w:r>
      <w:r>
        <w:rPr>
          <w:rFonts w:hint="eastAsia"/>
        </w:rPr>
        <w:br/>
      </w:r>
      <w:r>
        <w:rPr>
          <w:rFonts w:hint="eastAsia"/>
        </w:rPr>
        <w:t>　　6.2 大码时装行业发展分析---厂商壁垒</w:t>
      </w:r>
      <w:r>
        <w:rPr>
          <w:rFonts w:hint="eastAsia"/>
        </w:rPr>
        <w:br/>
      </w:r>
      <w:r>
        <w:rPr>
          <w:rFonts w:hint="eastAsia"/>
        </w:rPr>
        <w:t>　　6.3 大码时装行业发展分析---驱动因素</w:t>
      </w:r>
      <w:r>
        <w:rPr>
          <w:rFonts w:hint="eastAsia"/>
        </w:rPr>
        <w:br/>
      </w:r>
      <w:r>
        <w:rPr>
          <w:rFonts w:hint="eastAsia"/>
        </w:rPr>
        <w:t>　　6.4 大码时装行业发展分析---制约因素</w:t>
      </w:r>
      <w:r>
        <w:rPr>
          <w:rFonts w:hint="eastAsia"/>
        </w:rPr>
        <w:br/>
      </w:r>
      <w:r>
        <w:rPr>
          <w:rFonts w:hint="eastAsia"/>
        </w:rPr>
        <w:t>　　6.5 大码时装中国企业SWOT分析</w:t>
      </w:r>
      <w:r>
        <w:rPr>
          <w:rFonts w:hint="eastAsia"/>
        </w:rPr>
        <w:br/>
      </w:r>
      <w:r>
        <w:rPr>
          <w:rFonts w:hint="eastAsia"/>
        </w:rPr>
        <w:t>　　6.6 大码时装行业发展分析---行业政策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大码时装行业产业链简介</w:t>
      </w:r>
      <w:r>
        <w:rPr>
          <w:rFonts w:hint="eastAsia"/>
        </w:rPr>
        <w:br/>
      </w:r>
      <w:r>
        <w:rPr>
          <w:rFonts w:hint="eastAsia"/>
        </w:rPr>
        <w:t>　　7.2 大码时装产业链分析-上游</w:t>
      </w:r>
      <w:r>
        <w:rPr>
          <w:rFonts w:hint="eastAsia"/>
        </w:rPr>
        <w:br/>
      </w:r>
      <w:r>
        <w:rPr>
          <w:rFonts w:hint="eastAsia"/>
        </w:rPr>
        <w:t>　　7.3 大码时装产业链分析-中游</w:t>
      </w:r>
      <w:r>
        <w:rPr>
          <w:rFonts w:hint="eastAsia"/>
        </w:rPr>
        <w:br/>
      </w:r>
      <w:r>
        <w:rPr>
          <w:rFonts w:hint="eastAsia"/>
        </w:rPr>
        <w:t>　　7.4 大码时装产业链分析-下游</w:t>
      </w:r>
      <w:r>
        <w:rPr>
          <w:rFonts w:hint="eastAsia"/>
        </w:rPr>
        <w:br/>
      </w:r>
      <w:r>
        <w:rPr>
          <w:rFonts w:hint="eastAsia"/>
        </w:rPr>
        <w:t>　　7.5 大码时装行业采购模式</w:t>
      </w:r>
      <w:r>
        <w:rPr>
          <w:rFonts w:hint="eastAsia"/>
        </w:rPr>
        <w:br/>
      </w:r>
      <w:r>
        <w:rPr>
          <w:rFonts w:hint="eastAsia"/>
        </w:rPr>
        <w:t>　　7.6 大码时装行业生产模式</w:t>
      </w:r>
      <w:r>
        <w:rPr>
          <w:rFonts w:hint="eastAsia"/>
        </w:rPr>
        <w:br/>
      </w:r>
      <w:r>
        <w:rPr>
          <w:rFonts w:hint="eastAsia"/>
        </w:rPr>
        <w:t>　　7.7 大码时装行业销售模式及销售渠道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中国本土大码时装产能、产量分析</w:t>
      </w:r>
      <w:r>
        <w:rPr>
          <w:rFonts w:hint="eastAsia"/>
        </w:rPr>
        <w:br/>
      </w:r>
      <w:r>
        <w:rPr>
          <w:rFonts w:hint="eastAsia"/>
        </w:rPr>
        <w:t>　　8.1 中国大码时装供需现状及预测（2021-2032）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中国大码时装产能、产量、产能利用率及发展趋势（2021-2032）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中国大码时装产量、市场需求量及发展趋势（2021-2032）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中国大码时装进出口分析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中国市场大码时装主要进口来源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中国市场大码时装主要出口目的地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不同产品类型大码时装市场规模2021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不同应用大码时装市场规模2021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中国市场主要厂商大码时装销量（2021-2026）&amp;（千件）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中国市场主要厂商大码时装销量市场份额（2021-2026）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中国市场主要厂商大码时装收入（2021-2026）&amp;（万元）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中国市场主要厂商大码时装收入份额（2021-2026）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2025年中国主要生产商大码时装收入排名（万元）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中国市场主要厂商大码时装价格（2021-2026）&amp;（元/件）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中国市场主要厂商大码时装总部及产地分布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中国市场主要厂商成立时间及大码时装商业化日期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中国市场主要厂商大码时装产品类型及应用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2025年中国市场大码时装主要厂商市场地位（第一梯队、第二梯队和第三梯队）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大码时装市场投资、并购等现状分析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大码时装生产基地、总部、竞争对手及市场地位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大码时装产品规格、参数及市场应用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大码时装销量（千件）、收入（万元）、价格（元/件）及毛利率（2021-2026）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中国市场不同产品类型大码时装销量（2021-2026）&amp;（千件）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中国市场不同产品类型大码时装销量市场份额（2021-2026）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中国市场不同产品类型大码时装销量预测（2027-2032）&amp;（千件）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中国市场不同产品类型大码时装销量市场份额预测（2027-2032）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中国市场不同产品类型大码时装规模（2021-2026）&amp;（万元）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中国市场不同产品类型大码时装规模市场份额（2021-2026）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中国市场不同产品类型大码时装规模预测（2027-2032）&amp;（万元）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中国市场不同产品类型大码时装规模市场份额预测（2027-2032）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中国市场不同应用大码时装销量（2021-2026）&amp;（千件）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中国市场不同应用大码时装销量市场份额（2021-2026）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中国市场不同应用大码时装销量预测（2027-2032）&amp;（千件）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中国市场不同应用大码时装销量市场份额预测（2027-2032）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中国市场不同应用大码时装规模（2021-2026）&amp;（万元）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中国市场不同应用大码时装规模市场份额（2021-2026）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中国市场不同应用大码时装规模预测（2027-2032）&amp;（万元）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中国市场不同应用大码时装规模市场份额预测（2027-2032）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大码时装行业发展分析---发展趋势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大码时装行业发展分析---厂商壁垒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大码时装行业发展分析---驱动因素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大码时装行业发展分析---制约因素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大码时装行业相关重点政策一览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大码时装行业供应链分析</w:t>
      </w:r>
      <w:r>
        <w:rPr>
          <w:rFonts w:hint="eastAsia"/>
        </w:rPr>
        <w:br/>
      </w:r>
      <w:r>
        <w:rPr>
          <w:rFonts w:hint="eastAsia"/>
        </w:rPr>
        <w:t>　　表 121： 大码时装上游原料供应商</w:t>
      </w:r>
      <w:r>
        <w:rPr>
          <w:rFonts w:hint="eastAsia"/>
        </w:rPr>
        <w:br/>
      </w:r>
      <w:r>
        <w:rPr>
          <w:rFonts w:hint="eastAsia"/>
        </w:rPr>
        <w:t>　　表 122： 大码时装行业主要下游客户</w:t>
      </w:r>
      <w:r>
        <w:rPr>
          <w:rFonts w:hint="eastAsia"/>
        </w:rPr>
        <w:br/>
      </w:r>
      <w:r>
        <w:rPr>
          <w:rFonts w:hint="eastAsia"/>
        </w:rPr>
        <w:t>　　表 123： 大码时装典型经销商</w:t>
      </w:r>
      <w:r>
        <w:rPr>
          <w:rFonts w:hint="eastAsia"/>
        </w:rPr>
        <w:br/>
      </w:r>
      <w:r>
        <w:rPr>
          <w:rFonts w:hint="eastAsia"/>
        </w:rPr>
        <w:t>　　表 124： 中国大码时装产量、销量、进口量及出口量（2021-2026）&amp;（千件）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中国大码时装产量、销量、进口量及出口量预测（2027-2032）&amp;（千件）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中国市场大码时装主要进口来源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中国市场大码时装主要出口目的地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大码时装产品图片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中国不同产品类型大码时装市场规模市场份额2025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男士服装产品图片</w:t>
      </w:r>
      <w:r>
        <w:rPr>
          <w:rFonts w:hint="eastAsia"/>
        </w:rPr>
        <w:br/>
      </w:r>
      <w:r>
        <w:rPr>
          <w:rFonts w:hint="eastAsia"/>
        </w:rPr>
        <w:t>　　图 4： 女士服装产品图片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中国不同应用大码时装市场份额2025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专卖店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中国市场大码时装市场规模，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中国市场大码时装收入及增长率（2021-2032）&amp;（万元）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中国市场大码时装销量及增长率（2021-2032）&amp;（千件）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2025年中国市场主要厂商大码时装销量市场份额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2025年中国市场主要厂商大码时装收入市场份额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2025年中国市场前五大厂商大码时装市场份额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2025年中国市场大码时装第一梯队、第二梯队和第三梯队厂商（品牌）及市场份额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中国市场不同产品类型大码时装价格走势（2021-2032）&amp;（元/件）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中国市场不同应用大码时装价格走势（2021-2032）&amp;（元/件）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大码时装中国企业SWOT分析</w:t>
      </w:r>
      <w:r>
        <w:rPr>
          <w:rFonts w:hint="eastAsia"/>
        </w:rPr>
        <w:br/>
      </w:r>
      <w:r>
        <w:rPr>
          <w:rFonts w:hint="eastAsia"/>
        </w:rPr>
        <w:t>　　图 20： 大码时装产业链</w:t>
      </w:r>
      <w:r>
        <w:rPr>
          <w:rFonts w:hint="eastAsia"/>
        </w:rPr>
        <w:br/>
      </w:r>
      <w:r>
        <w:rPr>
          <w:rFonts w:hint="eastAsia"/>
        </w:rPr>
        <w:t>　　图 21： 大码时装行业采购模式分析</w:t>
      </w:r>
      <w:r>
        <w:rPr>
          <w:rFonts w:hint="eastAsia"/>
        </w:rPr>
        <w:br/>
      </w:r>
      <w:r>
        <w:rPr>
          <w:rFonts w:hint="eastAsia"/>
        </w:rPr>
        <w:t>　　图 22： 大码时装行业生产模式分析</w:t>
      </w:r>
      <w:r>
        <w:rPr>
          <w:rFonts w:hint="eastAsia"/>
        </w:rPr>
        <w:br/>
      </w:r>
      <w:r>
        <w:rPr>
          <w:rFonts w:hint="eastAsia"/>
        </w:rPr>
        <w:t>　　图 23： 大码时装行业销售模式分析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中国大码时装产能、产量、产能利用率及发展趋势（2021-2032）&amp;（千件）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中国大码时装产量、市场需求量及发展趋势（2021-2032）&amp;（千件）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0837bc0844bd8" w:history="1">
        <w:r>
          <w:rPr>
            <w:rStyle w:val="Hyperlink"/>
          </w:rPr>
          <w:t>2026-2032年中国大码时装市场现状分析及前景趋势预测报告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0837bc0844bd8" w:history="1">
        <w:r>
          <w:rPr>
            <w:rStyle w:val="Hyperlink"/>
          </w:rPr>
          <w:t>https://www.20087.com/0/36/DaMaShiZhuangQianJing.html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热点：大码女装专卖店、大码时装秀,胖妞,胖妹纸,秀自信、服饰参考网站、大码时装走秀透明装、大码大牌高档女装、大码时装搭配推荐、法国时装透露服装展2023、大码时装品牌大全、missroro大码女装官网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ecb0a688d466c" w:history="1">
      <w:r>
        <w:rPr>
          <w:rStyle w:val="Hyperlink"/>
        </w:rPr>
        <w:t>2026-2032年中国大码时装市场现状分析及前景趋势预测报告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aMaShiZhuangQianJing.html" TargetMode="External" Id="R9630837bc084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aMaShiZhuangQianJing.html" TargetMode="External" Id="R8f9ecb0a688d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2026-02-06T01:29:26Z</dcterms:created>
  <dcterms:modified xsi:type="dcterms:W3CDTF">2026-02-06T02:29:26Z</dcterms:modified>
  <dc:subject>2026-2032年中国大码时装市场现状分析及前景趋势预测报告</dc:subject>
  <dc:title>2026-2032年中国大码时装市场现状分析及前景趋势预测报告</dc:title>
  <cp:keywords>2026-2032年中国大码时装市场现状分析及前景趋势预测报告</cp:keywords>
  <dc:description>2026-2032年中国大码时装市场现状分析及前景趋势预测报告</dc:description>
</cp:coreProperties>
</file>