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d23d4345042a7" w:history="1">
              <w:r>
                <w:rPr>
                  <w:rStyle w:val="Hyperlink"/>
                </w:rPr>
                <w:t>2026-2032年中国无纺织物市场现状与发展趋势研究报告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d23d4345042a7" w:history="1">
              <w:r>
                <w:rPr>
                  <w:rStyle w:val="Hyperlink"/>
                </w:rPr>
                <w:t>2026-2032年中国无纺织物市场现状与发展趋势研究报告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d23d4345042a7" w:history="1">
                <w:r>
                  <w:rPr>
                    <w:rStyle w:val="Hyperlink"/>
                  </w:rPr>
                  <w:t>https://www.20087.com/0/76/WuFangZhiWuHangYeFaZhanQuShi.html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织物，作为介于传统纺织品和纸制品之间的新型材料，近年来在医疗卫生、个人护理、家居装饰、工业过滤等领域展现出了广泛应用。其无需编织即可成型的特性，使得生产过程更加高效、灵活。在医疗卫生领域，无纺布因其良好的透气性、阻隔性，被广泛用于手术衣、口罩、卫生巾等一次性用品。在家居领域，无纺布墙纸以其环保、防潮、易施工的优点，受到消费者青睐。</w:t>
      </w:r>
      <w:r>
        <w:rPr>
          <w:rFonts w:hint="eastAsia"/>
        </w:rPr>
        <w:br/>
      </w:r>
      <w:r>
        <w:rPr>
          <w:rFonts w:hint="eastAsia"/>
        </w:rPr>
        <w:t>　　未来，无纺织物的发展将更加注重环保性和功能性。一方面，通过生物降解材料的研发，如玉米淀粉基无纺布，降低了一次性无纺布产品对环境的影响。另一方面，功能性无纺布的开发，如抗菌、防紫外线、智能变色等特性，将拓宽其在高端医疗、户外装备、智能穿戴等领域的应用。此外，通过纳米技术的融合，如纳米纤维无纺布，将提高无纺布的过滤效率和耐用性，满足更严格的工业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d23d4345042a7" w:history="1">
        <w:r>
          <w:rPr>
            <w:rStyle w:val="Hyperlink"/>
          </w:rPr>
          <w:t>2026-2032年中国无纺织物市场现状与发展趋势研究报告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纺织物行业的发展现状、市场规模、供需动态及进出口情况。报告详细解读了无纺织物产业链上下游、重点区域市场、竞争格局及领先企业的表现，同时评估了无纺织物行业风险与投资机会。通过对无纺织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无纺织物行业相关概述</w:t>
      </w:r>
      <w:r>
        <w:rPr>
          <w:rFonts w:hint="eastAsia"/>
        </w:rPr>
        <w:br/>
      </w:r>
      <w:r>
        <w:rPr>
          <w:rFonts w:hint="eastAsia"/>
        </w:rPr>
        <w:t>　　　　一、无纺织物行业定义及特点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1、无纺织物行业定义</w:t>
      </w:r>
      <w:r>
        <w:rPr>
          <w:rFonts w:hint="eastAsia"/>
        </w:rPr>
        <w:br/>
      </w:r>
      <w:r>
        <w:rPr>
          <w:rFonts w:hint="eastAsia"/>
        </w:rPr>
        <w:t>　　　　　　2、无纺织物行业特点</w:t>
      </w:r>
      <w:r>
        <w:rPr>
          <w:rFonts w:hint="eastAsia"/>
        </w:rPr>
        <w:br/>
      </w:r>
      <w:r>
        <w:rPr>
          <w:rFonts w:hint="eastAsia"/>
        </w:rPr>
        <w:t>　　　　二、无纺织物行业经营模式分析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1、无纺织物生产模式</w:t>
      </w:r>
      <w:r>
        <w:rPr>
          <w:rFonts w:hint="eastAsia"/>
        </w:rPr>
        <w:br/>
      </w:r>
      <w:r>
        <w:rPr>
          <w:rFonts w:hint="eastAsia"/>
        </w:rPr>
        <w:t>　　　　　　2、无纺织物采购模式</w:t>
      </w:r>
      <w:r>
        <w:rPr>
          <w:rFonts w:hint="eastAsia"/>
        </w:rPr>
        <w:br/>
      </w:r>
      <w:r>
        <w:rPr>
          <w:rFonts w:hint="eastAsia"/>
        </w:rPr>
        <w:t>　　　　　　3、无纺织物销售模式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2025-2026年全球无纺织物行业市场运行形势分析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2025-2026年全球无纺织物行业发展概况</w:t>
      </w:r>
      <w:r>
        <w:rPr>
          <w:rFonts w:hint="eastAsia"/>
        </w:rPr>
        <w:br/>
      </w:r>
      <w:r>
        <w:rPr>
          <w:rFonts w:hint="eastAsia"/>
        </w:rPr>
        <w:t>　　第二节 全球无纺织物行业发展走势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一、全球无纺织物行业市场分布情况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二、全球无纺织物行业发展趋势分析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全球无纺织物行业重点国家和区域分析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2025-2026年中国无纺织物行业发展环境分析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无纺织物政策环境分析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无纺织物技术环境分析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当前我国无纺织物技术发展现状</w:t>
      </w:r>
      <w:r>
        <w:rPr>
          <w:rFonts w:hint="eastAsia"/>
        </w:rPr>
        <w:br/>
      </w:r>
      <w:r>
        <w:rPr>
          <w:rFonts w:hint="eastAsia"/>
        </w:rPr>
        <w:t>　　第二节 中外无纺织物技术差距及产生差距的主要原因分析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提高我国无纺织物技术的对策</w:t>
      </w:r>
      <w:r>
        <w:rPr>
          <w:rFonts w:hint="eastAsia"/>
        </w:rPr>
        <w:br/>
      </w:r>
      <w:r>
        <w:rPr>
          <w:rFonts w:hint="eastAsia"/>
        </w:rPr>
        <w:t>　　第四节 我国无纺织物研发、设计发展趋势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中国无纺织物行业市场供需状况分析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中国无纺织物行业市场规模情况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中国无纺织物行业盈利情况分析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中国无纺织物行业市场需求状况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一、2020-2025年无纺织物行业市场需求情况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三、2026-2032年无纺织物行业市场需求预测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中国无纺织物行业产量情况分析与预测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一、2020-2025年无纺织物行业产量统计分析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三、2026-2032年无纺织物行业产量预测分析</w:t>
      </w:r>
      <w:r>
        <w:rPr>
          <w:rFonts w:hint="eastAsia"/>
        </w:rPr>
        <w:br/>
      </w:r>
      <w:r>
        <w:rPr>
          <w:rFonts w:hint="eastAsia"/>
        </w:rPr>
        <w:t>　　第五节 无纺织物行业市场供需平衡状况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中国无纺织物行业进出口情况分析预测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2020-2025年中国无纺织物行业进出口情况分析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二、2020-2025年中国无纺织物行业出口分析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2026-2032年中国无纺织物行业进出口情况预测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一、2026-2032年中国无纺织物行业进口预测分析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二、2026-2032年中国无纺织物行业出口预测分析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影响无纺织物行业进出口变化的主要原因分析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2020-2025年中国无纺织物行业重点地区调研分析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二、**地区无纺织物市场调研分析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三、**地区无纺织物市场调研分析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四、**地区无纺织物市场调研分析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五、**地区无纺织物市场调研分析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六、**地区无纺织物市场调研分析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无纺织物行业细分产品市场调研分析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中国无纺织物行业市场行情分析预测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无纺织物价格影响因素分析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2020-2025年中国无纺织物市场价格趋向分析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2026-2032年中国无纺织物市场价格趋向预测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无纺织物行业上、下游市场分析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无纺织物行业上游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无纺织物行业下游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无纺织物行业竞争格局分析</w:t>
      </w:r>
      <w:r>
        <w:rPr>
          <w:rFonts w:hint="eastAsia"/>
        </w:rPr>
        <w:br/>
      </w:r>
      <w:r>
        <w:rPr>
          <w:rFonts w:hint="eastAsia"/>
        </w:rPr>
        <w:t>　　第一节 无纺织物行业集中度分析</w:t>
      </w:r>
      <w:r>
        <w:rPr>
          <w:rFonts w:hint="eastAsia"/>
        </w:rPr>
        <w:br/>
      </w:r>
      <w:r>
        <w:rPr>
          <w:rFonts w:hint="eastAsia"/>
        </w:rPr>
        <w:t>　　　　一、无纺织物市场集中度分析</w:t>
      </w:r>
      <w:r>
        <w:rPr>
          <w:rFonts w:hint="eastAsia"/>
        </w:rPr>
        <w:br/>
      </w:r>
      <w:r>
        <w:rPr>
          <w:rFonts w:hint="eastAsia"/>
        </w:rPr>
        <w:t>　　　　二、无纺织物企业集中度分析</w:t>
      </w:r>
      <w:r>
        <w:rPr>
          <w:rFonts w:hint="eastAsia"/>
        </w:rPr>
        <w:br/>
      </w:r>
      <w:r>
        <w:rPr>
          <w:rFonts w:hint="eastAsia"/>
        </w:rPr>
        <w:t>　　　　三、无纺织物区域集中度分析</w:t>
      </w:r>
      <w:r>
        <w:rPr>
          <w:rFonts w:hint="eastAsia"/>
        </w:rPr>
        <w:br/>
      </w:r>
      <w:r>
        <w:rPr>
          <w:rFonts w:hint="eastAsia"/>
        </w:rPr>
        <w:t>　　第二节 无纺织物行业竞争格局分析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一、2025-2026年无纺织物行业竞争分析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二、2025-2026年中外无纺织物产品竞争分析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三、2025-2026年中国无纺织物市场竞争分析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四、2026-2032年国内主要无纺织物企业动向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无纺织物行业重点企业发展调研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无纺织物重点企业（一）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无纺织物重点企业（二）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无纺织物重点企业（三）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无纺织物重点企业（四）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无纺织物重点企业（五）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无纺织物重点企业（六）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无纺织物企业发展策略分析</w:t>
      </w:r>
      <w:r>
        <w:rPr>
          <w:rFonts w:hint="eastAsia"/>
        </w:rPr>
        <w:br/>
      </w:r>
      <w:r>
        <w:rPr>
          <w:rFonts w:hint="eastAsia"/>
        </w:rPr>
        <w:t>　　第一节 无纺织物市场策略分析</w:t>
      </w:r>
      <w:r>
        <w:rPr>
          <w:rFonts w:hint="eastAsia"/>
        </w:rPr>
        <w:br/>
      </w:r>
      <w:r>
        <w:rPr>
          <w:rFonts w:hint="eastAsia"/>
        </w:rPr>
        <w:t>　　　　一、无纺织物价格策略分析</w:t>
      </w:r>
      <w:r>
        <w:rPr>
          <w:rFonts w:hint="eastAsia"/>
        </w:rPr>
        <w:br/>
      </w:r>
      <w:r>
        <w:rPr>
          <w:rFonts w:hint="eastAsia"/>
        </w:rPr>
        <w:t>　　　　二、无纺织物渠道策略分析</w:t>
      </w:r>
      <w:r>
        <w:rPr>
          <w:rFonts w:hint="eastAsia"/>
        </w:rPr>
        <w:br/>
      </w:r>
      <w:r>
        <w:rPr>
          <w:rFonts w:hint="eastAsia"/>
        </w:rPr>
        <w:t>　　第二节 无纺织物销售策略分析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提高无纺织物企业竞争力的策略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一、提高中国无纺织物企业核心竞争力的对策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二、无纺织物企业提升竞争力的主要方向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三、影响无纺织物企业核心竞争力的因素及提升途径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四、提高无纺织物企业竞争力的策略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对我国无纺织物品牌的战略思考</w:t>
      </w:r>
      <w:r>
        <w:rPr>
          <w:rFonts w:hint="eastAsia"/>
        </w:rPr>
        <w:br/>
      </w:r>
      <w:r>
        <w:rPr>
          <w:rFonts w:hint="eastAsia"/>
        </w:rPr>
        <w:t>　　　　一、无纺织物实施品牌战略的意义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二、无纺织物企业品牌的现状分析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三、我国无纺织物企业的品牌战略</w:t>
      </w:r>
      <w:r>
        <w:rPr>
          <w:rFonts w:hint="eastAsia"/>
        </w:rPr>
        <w:br/>
      </w:r>
      <w:r>
        <w:rPr>
          <w:rFonts w:hint="eastAsia"/>
        </w:rPr>
        <w:t>　　　　四、无纺织物品牌战略管理的策略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中国无纺织物行业营销策略分析</w:t>
      </w:r>
      <w:r>
        <w:rPr>
          <w:rFonts w:hint="eastAsia"/>
        </w:rPr>
        <w:br/>
      </w:r>
      <w:r>
        <w:rPr>
          <w:rFonts w:hint="eastAsia"/>
        </w:rPr>
        <w:t>　　第一节 无纺织物市场推广策略研究分析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一、做好无纺织物产品导入</w:t>
      </w:r>
      <w:r>
        <w:rPr>
          <w:rFonts w:hint="eastAsia"/>
        </w:rPr>
        <w:br/>
      </w:r>
      <w:r>
        <w:rPr>
          <w:rFonts w:hint="eastAsia"/>
        </w:rPr>
        <w:t>　　　　二、做好无纺织物产品组合和产品线决策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三、无纺织物行业城市市场推广策略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无纺织物行业渠道营销研究分析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一、无纺织物行业营销环境分析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二、无纺织物行业现存的营销渠道分析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三、无纺织物行业终端市场营销管理策略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无纺织物行业营销战略研究分析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一、中国无纺织物行业有效整合营销策略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二、建立无纺织物行业厂商的双嬴模式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2026-2032年中国无纺织物行业前景与风险预测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2026年无纺织物市场前景分析</w:t>
      </w:r>
      <w:r>
        <w:rPr>
          <w:rFonts w:hint="eastAsia"/>
        </w:rPr>
        <w:br/>
      </w:r>
      <w:r>
        <w:rPr>
          <w:rFonts w:hint="eastAsia"/>
        </w:rPr>
        <w:t>　　第二节 2026年无纺织物发展趋势预测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2026-2032年中国无纺织物行业投资特性分析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一、2026-2032年中国无纺织物行业进入壁垒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二、2026-2032年中国无纺织物行业盈利模式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三、2026-2032年中国无纺织物行业盈利因素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2026-2032年中国无纺织物行业投资机会分析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一、2026-2032年中国无纺织物细分市场投资机会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二、2026-2032年中国无纺织物行业区域市场投资潜力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一、2026-2032年中国无纺织物行业市场竞争风险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二、2026-2032年中国无纺织物行业技术风险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三、2026-2032年中国无纺织物行业政策风险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四、2026-2032年中国无纺织物行业进入退出风险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2026-2032年中国无纺织物行业盈利模式与投资策略分析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中国无纺织物行业商业模式探讨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中国无纺织物行业投资策略分析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中国无纺织物行业资本运作战略选择方案研究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中国无纺织物行业多元化经营战略的可行性分析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无纺织物行业历程</w:t>
      </w:r>
      <w:r>
        <w:rPr>
          <w:rFonts w:hint="eastAsia"/>
        </w:rPr>
        <w:br/>
      </w:r>
      <w:r>
        <w:rPr>
          <w:rFonts w:hint="eastAsia"/>
        </w:rPr>
        <w:t>　　图表 无纺织物行业生命周期</w:t>
      </w:r>
      <w:r>
        <w:rPr>
          <w:rFonts w:hint="eastAsia"/>
        </w:rPr>
        <w:br/>
      </w:r>
      <w:r>
        <w:rPr>
          <w:rFonts w:hint="eastAsia"/>
        </w:rPr>
        <w:t>　　图表 无纺织物行业产业链分析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无纺织物企业信息</w:t>
      </w:r>
      <w:r>
        <w:rPr>
          <w:rFonts w:hint="eastAsia"/>
        </w:rPr>
        <w:br/>
      </w:r>
      <w:r>
        <w:rPr>
          <w:rFonts w:hint="eastAsia"/>
        </w:rPr>
        <w:t>　　图表 无纺织物企业经营情况分析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d23d4345042a7" w:history="1">
        <w:r>
          <w:rPr>
            <w:rStyle w:val="Hyperlink"/>
          </w:rPr>
          <w:t>2026-2032年中国无纺织物市场现状与发展趋势研究报告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d23d4345042a7" w:history="1">
        <w:r>
          <w:rPr>
            <w:rStyle w:val="Hyperlink"/>
          </w:rPr>
          <w:t>https://www.20087.com/0/76/WuFangZhiWuHangYeFaZhanQuShi.html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热点：无纺布和土工布是一回事吗、无纺织物商品编码、无纺布是纺织品吗、无纺织物的概念、无纺布可以水洗吗、无纺织物娃娃图片、什么是织物、无纺制品、无纺布百度百科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7ab5543fe4c74" w:history="1">
      <w:r>
        <w:rPr>
          <w:rStyle w:val="Hyperlink"/>
        </w:rPr>
        <w:t>2026-2032年中国无纺织物市场现状与发展趋势研究报告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FangZhiWuHangYeFaZhanQuShi.html" TargetMode="External" Id="R784d23d4345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FangZhiWuHangYeFaZhanQuShi.html" TargetMode="External" Id="R9917ab5543f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2025-07-27T04:38:00Z</dcterms:created>
  <dcterms:modified xsi:type="dcterms:W3CDTF">2025-07-27T05:38:00Z</dcterms:modified>
  <dc:subject>2026-2032年中国无纺织物市场现状与发展趋势研究报告</dc:subject>
  <dc:title>2026-2032年中国无纺织物市场现状与发展趋势研究报告</dc:title>
  <cp:keywords>2026-2032年中国无纺织物市场现状与发展趋势研究报告</cp:keywords>
  <dc:description>2026-2032年中国无纺织物市场现状与发展趋势研究报告</dc:description>
</cp:coreProperties>
</file>