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e48b3544c4f56" w:history="1">
              <w:r>
                <w:rPr>
                  <w:rStyle w:val="Hyperlink"/>
                </w:rPr>
                <w:t>中国运动服装市场调研与发展前景预测报告（2025年）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e48b3544c4f56" w:history="1">
              <w:r>
                <w:rPr>
                  <w:rStyle w:val="Hyperlink"/>
                </w:rPr>
                <w:t>中国运动服装市场调研与发展前景预测报告（2025年）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e48b3544c4f56" w:history="1">
                <w:r>
                  <w:rPr>
                    <w:rStyle w:val="Hyperlink"/>
                  </w:rPr>
                  <w:t>https://www.20087.com/2/06/YunDongFuZhuangShiChangFenXiBaoGao.html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行业受益于健康生活方式的普及和体育文化的兴起，近年来呈现快速增长态势。消费者对功能性、舒适性和时尚性的追求，推动了运动服装材质和设计的不断创新。科技面料的运用，如快干、透气和抗菌材料，提升了穿着体验。同时，品牌与运动员、设计师的跨界合作，增加了产品的文化内涵和市场吸引力。</w:t>
      </w:r>
      <w:r>
        <w:rPr>
          <w:rFonts w:hint="eastAsia"/>
        </w:rPr>
        <w:br/>
      </w:r>
      <w:r>
        <w:rPr>
          <w:rFonts w:hint="eastAsia"/>
        </w:rPr>
        <w:t>　　未来，运动服装将更加注重个性化和可持续性。个性化不仅体现在尺寸和颜色的选择上，还将通过3D打印、定制化设计等方式，满足消费者的独特需求。可持续性方面，行业将加大环保材料的使用，如回收聚酯纤维和生物基材料，减少对环境的影响。此外，数字化技术的应用，如虚拟试衣和智能推荐系统，将提升购物体验，促进线上线下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2025年中国运动服装运行概况</w:t>
      </w:r>
      <w:r>
        <w:rPr>
          <w:rFonts w:hint="eastAsia"/>
        </w:rPr>
        <w:br/>
      </w:r>
      <w:r>
        <w:rPr>
          <w:rFonts w:hint="eastAsia"/>
        </w:rPr>
        <w:t>　　第一节 2025年运动服装重点产品运行分析</w:t>
      </w:r>
      <w:r>
        <w:rPr>
          <w:rFonts w:hint="eastAsia"/>
        </w:rPr>
        <w:br/>
      </w:r>
      <w:r>
        <w:rPr>
          <w:rFonts w:hint="eastAsia"/>
        </w:rPr>
        <w:t>　　第二节 我国运动服装产业特征与行业重要性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2025年运动服装发展宏观经济环境分析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运动服装行业2025年政策环境变化分析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国内运动服装行业政策分析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2025年国际运动服装行业发展分析</w:t>
      </w:r>
      <w:r>
        <w:rPr>
          <w:rFonts w:hint="eastAsia"/>
        </w:rPr>
        <w:br/>
      </w:r>
      <w:r>
        <w:rPr>
          <w:rFonts w:hint="eastAsia"/>
        </w:rPr>
        <w:t>　　第一节 世界运动服装生产与消费格局分析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2025年世界运动服装市场存在的问题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运动服装重点产品2025年走势分析</w:t>
      </w:r>
      <w:r>
        <w:rPr>
          <w:rFonts w:hint="eastAsia"/>
        </w:rPr>
        <w:br/>
      </w:r>
      <w:r>
        <w:rPr>
          <w:rFonts w:hint="eastAsia"/>
        </w:rPr>
        <w:t>第五章 我国运动服装行业供需状况分析</w:t>
      </w:r>
      <w:r>
        <w:rPr>
          <w:rFonts w:hint="eastAsia"/>
        </w:rPr>
        <w:br/>
      </w:r>
      <w:r>
        <w:rPr>
          <w:rFonts w:hint="eastAsia"/>
        </w:rPr>
        <w:t>　　第一节 运动服装行业市场需求分析</w:t>
      </w:r>
      <w:r>
        <w:rPr>
          <w:rFonts w:hint="eastAsia"/>
        </w:rPr>
        <w:br/>
      </w:r>
      <w:r>
        <w:rPr>
          <w:rFonts w:hint="eastAsia"/>
        </w:rPr>
        <w:t>　　第二节 运动服装行业供给能力分析</w:t>
      </w:r>
      <w:r>
        <w:rPr>
          <w:rFonts w:hint="eastAsia"/>
        </w:rPr>
        <w:br/>
      </w:r>
      <w:r>
        <w:rPr>
          <w:rFonts w:hint="eastAsia"/>
        </w:rPr>
        <w:t>　　第三节 运动服装行业进出口贸易分析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运动服装行业前十强省市比较分析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运动服装行业竞争绩效分析</w:t>
      </w:r>
      <w:r>
        <w:rPr>
          <w:rFonts w:hint="eastAsia"/>
        </w:rPr>
        <w:br/>
      </w:r>
      <w:r>
        <w:rPr>
          <w:rFonts w:hint="eastAsia"/>
        </w:rPr>
        <w:t>　　第一节 运动服装行业总体效益水平分析</w:t>
      </w:r>
      <w:r>
        <w:rPr>
          <w:rFonts w:hint="eastAsia"/>
        </w:rPr>
        <w:br/>
      </w:r>
      <w:r>
        <w:rPr>
          <w:rFonts w:hint="eastAsia"/>
        </w:rPr>
        <w:t>　　第二节 运动服装行业产业集中度分析</w:t>
      </w:r>
      <w:r>
        <w:rPr>
          <w:rFonts w:hint="eastAsia"/>
        </w:rPr>
        <w:br/>
      </w:r>
      <w:r>
        <w:rPr>
          <w:rFonts w:hint="eastAsia"/>
        </w:rPr>
        <w:t>　　第三节 运动服装行业不同所有制企业绩效分析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运动服装行业不同规模企业绩效分析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运动服装市场分销体系分析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运动服装行业区域分析</w:t>
      </w:r>
      <w:r>
        <w:rPr>
          <w:rFonts w:hint="eastAsia"/>
        </w:rPr>
        <w:br/>
      </w:r>
      <w:r>
        <w:rPr>
          <w:rFonts w:hint="eastAsia"/>
        </w:rPr>
        <w:t>　　第一节 我国运动服装企业区域分析</w:t>
      </w:r>
      <w:r>
        <w:rPr>
          <w:rFonts w:hint="eastAsia"/>
        </w:rPr>
        <w:br/>
      </w:r>
      <w:r>
        <w:rPr>
          <w:rFonts w:hint="eastAsia"/>
        </w:rPr>
        <w:t>　　第二节 山东省运动服装行业发展状况分析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一、山东省运动服装行业产销分析</w:t>
      </w:r>
      <w:r>
        <w:rPr>
          <w:rFonts w:hint="eastAsia"/>
        </w:rPr>
        <w:br/>
      </w:r>
      <w:r>
        <w:rPr>
          <w:rFonts w:hint="eastAsia"/>
        </w:rPr>
        <w:t>　　　　二、山东省运动服装行业盈利能力分析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三、山东省运动服装行业偿债能力分析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四、山东省运动服装行业营运能力分析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广东省运动服装行业发展状况分析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一、广东省运动服装行业产销分析</w:t>
      </w:r>
      <w:r>
        <w:rPr>
          <w:rFonts w:hint="eastAsia"/>
        </w:rPr>
        <w:br/>
      </w:r>
      <w:r>
        <w:rPr>
          <w:rFonts w:hint="eastAsia"/>
        </w:rPr>
        <w:t>　　　　二、广东省运动服装行业盈利能力分析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三、广东省运动服装行业偿债能力分析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四、广东省运动服装行业营运能力分析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江苏省运动服装行业发展状况分析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一、江苏省运动服装行业产销分析</w:t>
      </w:r>
      <w:r>
        <w:rPr>
          <w:rFonts w:hint="eastAsia"/>
        </w:rPr>
        <w:br/>
      </w:r>
      <w:r>
        <w:rPr>
          <w:rFonts w:hint="eastAsia"/>
        </w:rPr>
        <w:t>　　　　二、江苏省运动服装行业盈利能力分析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三、江苏省运动服装行业偿债能力分析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四、江苏省运动服装行业营运能力分析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浙江省运动服装行业发展状况分析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一、浙江省运动服装行业产销分析</w:t>
      </w:r>
      <w:r>
        <w:rPr>
          <w:rFonts w:hint="eastAsia"/>
        </w:rPr>
        <w:br/>
      </w:r>
      <w:r>
        <w:rPr>
          <w:rFonts w:hint="eastAsia"/>
        </w:rPr>
        <w:t>　　　　二、浙江省运动服装行业盈利能力分析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三、浙江省运动服装行业偿债能力分析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四、浙江省运动服装行业营运能力分析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运动服装行业融资及竞争分析</w:t>
      </w:r>
      <w:r>
        <w:rPr>
          <w:rFonts w:hint="eastAsia"/>
        </w:rPr>
        <w:br/>
      </w:r>
      <w:r>
        <w:rPr>
          <w:rFonts w:hint="eastAsia"/>
        </w:rPr>
        <w:t>第九章 我国运动服装行业投融资分析</w:t>
      </w:r>
      <w:r>
        <w:rPr>
          <w:rFonts w:hint="eastAsia"/>
        </w:rPr>
        <w:br/>
      </w:r>
      <w:r>
        <w:rPr>
          <w:rFonts w:hint="eastAsia"/>
        </w:rPr>
        <w:t>　　第一节 我国运动服装行业企业所有制状况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我国运动服装行业外资进入状况</w:t>
      </w:r>
      <w:r>
        <w:rPr>
          <w:rFonts w:hint="eastAsia"/>
        </w:rPr>
        <w:br/>
      </w:r>
      <w:r>
        <w:rPr>
          <w:rFonts w:hint="eastAsia"/>
        </w:rPr>
        <w:t>　　第三节 我国运动服装行业合作与并购</w:t>
      </w:r>
      <w:r>
        <w:rPr>
          <w:rFonts w:hint="eastAsia"/>
        </w:rPr>
        <w:br/>
      </w:r>
      <w:r>
        <w:rPr>
          <w:rFonts w:hint="eastAsia"/>
        </w:rPr>
        <w:t>　　第四节 我国运动服装行业投资体制分析</w:t>
      </w:r>
      <w:r>
        <w:rPr>
          <w:rFonts w:hint="eastAsia"/>
        </w:rPr>
        <w:br/>
      </w:r>
      <w:r>
        <w:rPr>
          <w:rFonts w:hint="eastAsia"/>
        </w:rPr>
        <w:t>　　第五节 我国运动服装行业资本市场融资分析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运动服装产业经营策略分析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我国运动服装行业重点企业分析</w:t>
      </w:r>
      <w:r>
        <w:rPr>
          <w:rFonts w:hint="eastAsia"/>
        </w:rPr>
        <w:br/>
      </w:r>
      <w:r>
        <w:rPr>
          <w:rFonts w:hint="eastAsia"/>
        </w:rPr>
        <w:t>　　第一节 我国运动服装行业重点企业a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我国运动服装行业重点企业b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我国运动服装行业重点企业c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我国运动服装行业重点企业d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我国运动服装行业重点企业e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我国运动服装产业消费量预测</w:t>
      </w:r>
      <w:r>
        <w:rPr>
          <w:rFonts w:hint="eastAsia"/>
        </w:rPr>
        <w:br/>
      </w:r>
      <w:r>
        <w:rPr>
          <w:rFonts w:hint="eastAsia"/>
        </w:rPr>
        <w:t>　　第一节 我国运动服装消费总量预测研究思路与方法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2020-2025年运动服装需求总量时间序列法预测方案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2020-2025年运动服装需求总量曲线预测法预测方案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2020-2025年运动服装需求总量预测结果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我国运动服装产业供给预测</w:t>
      </w:r>
      <w:r>
        <w:rPr>
          <w:rFonts w:hint="eastAsia"/>
        </w:rPr>
        <w:br/>
      </w:r>
      <w:r>
        <w:rPr>
          <w:rFonts w:hint="eastAsia"/>
        </w:rPr>
        <w:t>　　第一节 我国运动服装生产总量预测研究思路与方法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2020-2025年运动服装生产总量时间序列法预测方案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2020-2025年运动服装生产总量曲线预测法预测方案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2020-2025年运动服装生产总量预测结果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运动服装相关产业2025年走势分析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运动服装行业成长能力及稳定性分析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运动服装行业生命周期分析</w:t>
      </w:r>
      <w:r>
        <w:rPr>
          <w:rFonts w:hint="eastAsia"/>
        </w:rPr>
        <w:br/>
      </w:r>
      <w:r>
        <w:rPr>
          <w:rFonts w:hint="eastAsia"/>
        </w:rPr>
        <w:t>　　第二节 运动服装行业增长性与波动性分析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运动服装行业集中程度分析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运动服装行业投资机会分析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2025-2031年运动服装行业主要区域投资机会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2025-2031年运动服装行业出口市场投资机会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2025-2031年运动服装行业企业的多元化投资机会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运动服装产业投资风险</w:t>
      </w:r>
      <w:r>
        <w:rPr>
          <w:rFonts w:hint="eastAsia"/>
        </w:rPr>
        <w:br/>
      </w:r>
      <w:r>
        <w:rPr>
          <w:rFonts w:hint="eastAsia"/>
        </w:rPr>
        <w:t>　　第一节 运动服装行业宏观调控风险</w:t>
      </w:r>
      <w:r>
        <w:rPr>
          <w:rFonts w:hint="eastAsia"/>
        </w:rPr>
        <w:br/>
      </w:r>
      <w:r>
        <w:rPr>
          <w:rFonts w:hint="eastAsia"/>
        </w:rPr>
        <w:t>　　第二节 运动服装行业竞争风险</w:t>
      </w:r>
      <w:r>
        <w:rPr>
          <w:rFonts w:hint="eastAsia"/>
        </w:rPr>
        <w:br/>
      </w:r>
      <w:r>
        <w:rPr>
          <w:rFonts w:hint="eastAsia"/>
        </w:rPr>
        <w:t>　　第三节 运动服装行业供需波动风险</w:t>
      </w:r>
      <w:r>
        <w:rPr>
          <w:rFonts w:hint="eastAsia"/>
        </w:rPr>
        <w:br/>
      </w:r>
      <w:r>
        <w:rPr>
          <w:rFonts w:hint="eastAsia"/>
        </w:rPr>
        <w:t>　　第四节 运动服装行业技术创新风险</w:t>
      </w:r>
      <w:r>
        <w:rPr>
          <w:rFonts w:hint="eastAsia"/>
        </w:rPr>
        <w:br/>
      </w:r>
      <w:r>
        <w:rPr>
          <w:rFonts w:hint="eastAsia"/>
        </w:rPr>
        <w:t>　　第五节 运动服装行业经营管理风险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(中-智-林)行业专家建议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e48b3544c4f56" w:history="1">
        <w:r>
          <w:rPr>
            <w:rStyle w:val="Hyperlink"/>
          </w:rPr>
          <w:t>中国运动服装市场调研与发展前景预测报告（2025年）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e48b3544c4f56" w:history="1">
        <w:r>
          <w:rPr>
            <w:rStyle w:val="Hyperlink"/>
          </w:rPr>
          <w:t>https://www.20087.com/2/06/YunDongFuZhuangShiChangFenXiBaoGao.html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b5d2f997d4509" w:history="1">
      <w:r>
        <w:rPr>
          <w:rStyle w:val="Hyperlink"/>
        </w:rPr>
        <w:t>中国运动服装市场调研与发展前景预测报告（2025年）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nDongFuZhuangShiChangFenXiBaoGao.html" TargetMode="External" Id="R18ae48b3544c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nDongFuZhuangShiChangFenXiBaoGao.html" TargetMode="External" Id="Rd39b5d2f997d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2024-12-17T02:47:00Z</dcterms:created>
  <dcterms:modified xsi:type="dcterms:W3CDTF">2024-12-17T03:47:00Z</dcterms:modified>
  <dc:subject>中国运动服装市场调研与发展前景预测报告（2025年）</dc:subject>
  <dc:title>中国运动服装市场调研与发展前景预测报告（2025年）</dc:title>
  <cp:keywords>中国运动服装市场调研与发展前景预测报告（2025年）</cp:keywords>
  <dc:description>中国运动服装市场调研与发展前景预测报告（2025年）</dc:description>
</cp:coreProperties>
</file>