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5e697eec54b64" w:history="1">
              <w:r>
                <w:rPr>
                  <w:rStyle w:val="Hyperlink"/>
                </w:rPr>
                <w:t>2026-2032年全球与中国三维编织机行业发展现状分析及前景趋势报告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5e697eec54b64" w:history="1">
              <w:r>
                <w:rPr>
                  <w:rStyle w:val="Hyperlink"/>
                </w:rPr>
                <w:t>2026-2032年全球与中国三维编织机行业发展现状分析及前景趋势报告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5e697eec54b64" w:history="1">
                <w:r>
                  <w:rPr>
                    <w:rStyle w:val="Hyperlink"/>
                  </w:rPr>
                  <w:t>https://www.20087.com/3/56/SanWeiBianZhiJiShiChangQianJingFenXi.html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编织机是先进复合材料制造的核心装备，在航空航天、轨道交通及高端体育器材领域发挥着构建整体网状结构的关键作用。目前，设备技术已从传统的二维编织向多向、异形截面的立体编织演进。通过四步法、二步法或旋转式工艺，现代编织机能够精确控制纱线在长、宽、厚方向的交织轨迹，制备出不分层、抗冲击性能优异的预制体。国产设备在大型异形结构件编织方面取得突破，打破了欧美技术封锁，能够制造出工字型、L型等复杂截面的碳纤维预制件。智能化控制模组的集成，使得设备能够实时调节编织角与纱线张力，确保了预制体的高致密度与力学性能一致性。</w:t>
      </w:r>
      <w:r>
        <w:rPr>
          <w:rFonts w:hint="eastAsia"/>
        </w:rPr>
        <w:br/>
      </w:r>
      <w:r>
        <w:rPr>
          <w:rFonts w:hint="eastAsia"/>
        </w:rPr>
        <w:t>　　未来，三维编织机将向数字孪生调控、多材料混杂编织及超大尺寸成型方向演进。市场调研网指出，数字孪生系统的引入，将构建起编织过程的虚拟映射，通过实时监测纱线运动轨迹与应力分布，自动修正编织参数以消除内部缺陷，实现工艺参数的自适应优化。多材料混杂编织技术的应用，将允许碳纤维、玄武岩纤维及热塑性树脂在同一预制体中协同工作，通过材料性能的互补满足极端工况下的轻量化与强韧化需求。此外，针对风电叶片与大型飞机部件，具备超大尺寸铺放能力的龙门式编织设备将成为研发重点，配合机器人牵引装置，实现超长构件的一体化成型，推动复合材料制造向精密化、大型化与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65e697eec54b64" w:history="1">
        <w:r>
          <w:rPr>
            <w:rStyle w:val="Hyperlink"/>
          </w:rPr>
          <w:t>2026-2032年全球与中国三维编织机行业发展现状分析及前景趋势报告</w:t>
        </w:r>
      </w:hyperlink>
      <w:r>
        <w:rPr>
          <w:rFonts w:hint="eastAsia"/>
        </w:rPr>
        <w:t>》，2025年三维编织机行业市场规模达 亿元，预计2032年市场规模将达 亿元，期间年均复合增长率（CAGR）达 %。报告系统梳理了三维编织机产业链的整体结构，详细解读了三维编织机市场规模、需求动态及价格波动的影响因素。报告基于三维编织机行业现状，结合技术发展与应用趋势，对三维编织机市场前景和未来发展方向进行了预测。同时，报告重点分析了行业重点企业的竞争策略、市场集中度及品牌表现，并对三维编织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按产品类型细分，全球三维编织机市场规模2021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矩形编织机</w:t>
      </w:r>
      <w:r>
        <w:rPr>
          <w:rFonts w:hint="eastAsia"/>
        </w:rPr>
        <w:br/>
      </w:r>
      <w:r>
        <w:rPr>
          <w:rFonts w:hint="eastAsia"/>
        </w:rPr>
        <w:t>　　　　1.3.3 圆形编织机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按应用细分，全球三维编织机市场规模2021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航空航天及国防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三维编织机行业发展总体概况</w:t>
      </w:r>
      <w:r>
        <w:rPr>
          <w:rFonts w:hint="eastAsia"/>
        </w:rPr>
        <w:br/>
      </w:r>
      <w:r>
        <w:rPr>
          <w:rFonts w:hint="eastAsia"/>
        </w:rPr>
        <w:t>　　　　1.5.2 三维编织机行业发展主要特点</w:t>
      </w:r>
      <w:r>
        <w:rPr>
          <w:rFonts w:hint="eastAsia"/>
        </w:rPr>
        <w:br/>
      </w:r>
      <w:r>
        <w:rPr>
          <w:rFonts w:hint="eastAsia"/>
        </w:rPr>
        <w:t>　　　　1.5.3 三维编织机行业发展影响因素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三维编织机有利因素</w:t>
      </w:r>
      <w:r>
        <w:rPr>
          <w:rFonts w:hint="eastAsia"/>
        </w:rPr>
        <w:br/>
      </w:r>
      <w:r>
        <w:rPr>
          <w:rFonts w:hint="eastAsia"/>
        </w:rPr>
        <w:t>　　　　1.5.3 .2 三维编织机不利因素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全球市场，近三年三维编织机主要企业占有率及排名（按销量）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三维编织机主要企业在国际市场占有率（按销量，2023-2026）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2025年三维编织机主要企业在国际市场排名（按销量）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全球市场主要企业三维编织机销量（2023-2026）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全球市场，近三年三维编织机主要企业占有率及排名（按收入）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三维编织机主要企业在国际市场占有率（按收入，2023-2026）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2025年三维编织机主要企业在国际市场排名（按收入）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全球市场主要企业三维编织机销售收入（2023-2026）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全球市场主要企业三维编织机销售价格（2023-2026）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中国市场，近三年三维编织机主要企业占有率及排名（按销量）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三维编织机主要企业在中国市场占有率（按销量，2023-2026）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2025年三维编织机主要企业在中国市场排名（按销量）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中国市场主要企业三维编织机销量（2023-2026）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中国市场，近三年三维编织机主要企业占有率及排名（按收入）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三维编织机主要企业在中国市场占有率（按收入，2023-2026）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2025年三维编织机主要企业在中国市场排名（按收入）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中国市场主要企业三维编织机销售收入（2023-2026）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全球主要厂商三维编织机总部及产地分布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全球主要厂商成立时间及三维编织机商业化日期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全球主要厂商三维编织机产品类型及应用</w:t>
      </w:r>
      <w:r>
        <w:rPr>
          <w:rFonts w:hint="eastAsia"/>
        </w:rPr>
        <w:br/>
      </w:r>
      <w:r>
        <w:rPr>
          <w:rFonts w:hint="eastAsia"/>
        </w:rPr>
        <w:t>　　2.9 三维编织机行业集中度、竞争程度分析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三维编织机行业集中度分析：2025年全球Top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全球三维编织机第一梯队、第二梯队和第三梯队生产商（品牌）及市场份额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全球三维编织机总体规模分析</w:t>
      </w:r>
      <w:r>
        <w:rPr>
          <w:rFonts w:hint="eastAsia"/>
        </w:rPr>
        <w:br/>
      </w:r>
      <w:r>
        <w:rPr>
          <w:rFonts w:hint="eastAsia"/>
        </w:rPr>
        <w:t>　　3.1 全球三维编织机供需现状及预测（2021-2032）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全球三维编织机产能、产量、产能利用率及发展趋势（2021-2032）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全球三维编织机产量、需求量及发展趋势（2021-2032）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全球主要地区三维编织机产量及发展趋势（2021-2032）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全球主要地区三维编织机产量（2021-2026）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全球主要地区三维编织机产量（2027-2032）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全球主要地区三维编织机产量市场份额（2021-2032）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中国三维编织机供需现状及预测（2021-2032）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中国三维编织机产能、产量、产能利用率及发展趋势（2021-2032）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中国三维编织机产量、市场需求量及发展趋势（2021-2032）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中国市场三维编织机进出口（2021-2032）</w:t>
      </w:r>
      <w:r>
        <w:rPr>
          <w:rFonts w:hint="eastAsia"/>
        </w:rPr>
        <w:br/>
      </w:r>
      <w:r>
        <w:rPr>
          <w:rFonts w:hint="eastAsia"/>
        </w:rPr>
        <w:t>　　3.4 全球三维编织机销量及销售额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全球市场三维编织机销售额（2021-2032）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全球市场三维编织机销量（2021-2032）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全球市场三维编织机价格趋势（2021-2032）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全球三维编织机主要地区分析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全球主要地区三维编织机市场规模分析：2021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全球主要地区三维编织机销售收入及市场份额（2021-2026）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全球主要地区三维编织机销售收入预测（2027-2032）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全球主要地区三维编织机销量分析：2021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全球主要地区三维编织机销量及市场份额（2021-2026）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全球主要地区三维编织机销量及市场份额预测（2027-2032）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北美市场三维编织机销量、收入及增长率（2021-2032）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欧洲市场三维编织机销量、收入及增长率（2021-2032）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中国市场三维编织机销量、收入及增长率（2021-2032）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日本市场三维编织机销量、收入及增长率（2021-2032）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东南亚市场三维编织机销量、收入及增长率（2021-2032）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印度市场三维编织机销量、收入及增长率（2021-2032）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南美市场三维编织机销量、收入及增长率（2021-2032）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中东市场三维编织机销量、收入及增长率（2021-2032）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三维编织机销量、收入、价格及毛利率（2021-2026）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三维编织机销量、收入、价格及毛利率（2021-2026）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三维编织机销量、收入、价格及毛利率（2021-2026）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三维编织机销量、收入、价格及毛利率（2021-2026）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三维编织机销量、收入、价格及毛利率（2021-2026）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三维编织机销量、收入、价格及毛利率（2021-2026）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不同产品类型三维编织机分析</w:t>
      </w:r>
      <w:r>
        <w:rPr>
          <w:rFonts w:hint="eastAsia"/>
        </w:rPr>
        <w:br/>
      </w:r>
      <w:r>
        <w:rPr>
          <w:rFonts w:hint="eastAsia"/>
        </w:rPr>
        <w:t>　　6.1 全球不同产品类型三维编织机销量（2021-2032）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全球不同产品类型三维编织机销量及市场份额（2021-2026）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全球不同产品类型三维编织机销量预测（2027-2032）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全球不同产品类型三维编织机收入（2021-2032）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全球不同产品类型三维编织机收入及市场份额（2021-2026）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全球不同产品类型三维编织机收入预测（2027-2032）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全球不同产品类型三维编织机价格走势（2021-2032）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中国不同产品类型三维编织机销量（2021-2032）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中国不同产品类型三维编织机销量及市场份额（2021-2026）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中国不同产品类型三维编织机销量预测（2027-2032）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中国不同产品类型三维编织机收入（2021-2032）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中国不同产品类型三维编织机收入及市场份额（2021-2026）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中国不同产品类型三维编织机收入预测（2027-2032）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不同应用三维编织机分析</w:t>
      </w:r>
      <w:r>
        <w:rPr>
          <w:rFonts w:hint="eastAsia"/>
        </w:rPr>
        <w:br/>
      </w:r>
      <w:r>
        <w:rPr>
          <w:rFonts w:hint="eastAsia"/>
        </w:rPr>
        <w:t>　　7.1 全球不同应用三维编织机销量（2021-2032）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全球不同应用三维编织机销量及市场份额（2021-2026）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全球不同应用三维编织机销量预测（2027-2032）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全球不同应用三维编织机收入（2021-2032）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全球不同应用三维编织机收入及市场份额（2021-2026）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全球不同应用三维编织机收入预测（2027-2032）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全球不同应用三维编织机价格走势（2021-2032）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中国不同应用三维编织机销量（2021-2032）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中国不同应用三维编织机销量及市场份额（2021-2026）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中国不同应用三维编织机销量预测（2027-2032）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中国不同应用三维编织机收入（2021-2032）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中国不同应用三维编织机收入及市场份额（2021-2026）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中国不同应用三维编织机收入预测（2027-2032）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三维编织机行业发展趋势</w:t>
      </w:r>
      <w:r>
        <w:rPr>
          <w:rFonts w:hint="eastAsia"/>
        </w:rPr>
        <w:br/>
      </w:r>
      <w:r>
        <w:rPr>
          <w:rFonts w:hint="eastAsia"/>
        </w:rPr>
        <w:t>　　8.2 三维编织机行业主要驱动因素</w:t>
      </w:r>
      <w:r>
        <w:rPr>
          <w:rFonts w:hint="eastAsia"/>
        </w:rPr>
        <w:br/>
      </w:r>
      <w:r>
        <w:rPr>
          <w:rFonts w:hint="eastAsia"/>
        </w:rPr>
        <w:t>　　8.3 三维编织机中国企业SWOT分析</w:t>
      </w:r>
      <w:r>
        <w:rPr>
          <w:rFonts w:hint="eastAsia"/>
        </w:rPr>
        <w:br/>
      </w:r>
      <w:r>
        <w:rPr>
          <w:rFonts w:hint="eastAsia"/>
        </w:rPr>
        <w:t>　　8.4 中国三维编织机行业政策环境分析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三维编织机行业产业链简介</w:t>
      </w:r>
      <w:r>
        <w:rPr>
          <w:rFonts w:hint="eastAsia"/>
        </w:rPr>
        <w:br/>
      </w:r>
      <w:r>
        <w:rPr>
          <w:rFonts w:hint="eastAsia"/>
        </w:rPr>
        <w:t>　　　　9.1.1 三维编织机行业供应链分析</w:t>
      </w:r>
      <w:r>
        <w:rPr>
          <w:rFonts w:hint="eastAsia"/>
        </w:rPr>
        <w:br/>
      </w:r>
      <w:r>
        <w:rPr>
          <w:rFonts w:hint="eastAsia"/>
        </w:rPr>
        <w:t>　　　　9.1.2 三维编织机主要原料及供应情况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三维编织机行业采购模式</w:t>
      </w:r>
      <w:r>
        <w:rPr>
          <w:rFonts w:hint="eastAsia"/>
        </w:rPr>
        <w:br/>
      </w:r>
      <w:r>
        <w:rPr>
          <w:rFonts w:hint="eastAsia"/>
        </w:rPr>
        <w:t>　　9.3 三维编织机行业生产模式</w:t>
      </w:r>
      <w:r>
        <w:rPr>
          <w:rFonts w:hint="eastAsia"/>
        </w:rPr>
        <w:br/>
      </w:r>
      <w:r>
        <w:rPr>
          <w:rFonts w:hint="eastAsia"/>
        </w:rPr>
        <w:t>　　9.4 三维编织机行业销售模式及销售渠道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按产品类型细分，全球三维编织机市场规模2021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按应用细分，全球三维编织机市场规模（CAGR）2021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三维编织机行业发展主要特点</w:t>
      </w:r>
      <w:r>
        <w:rPr>
          <w:rFonts w:hint="eastAsia"/>
        </w:rPr>
        <w:br/>
      </w:r>
      <w:r>
        <w:rPr>
          <w:rFonts w:hint="eastAsia"/>
        </w:rPr>
        <w:t>　　表 4： 三维编织机行业发展有利因素分析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三维编织机行业发展不利因素分析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进入三维编织机行业壁垒</w:t>
      </w:r>
      <w:r>
        <w:rPr>
          <w:rFonts w:hint="eastAsia"/>
        </w:rPr>
        <w:br/>
      </w:r>
      <w:r>
        <w:rPr>
          <w:rFonts w:hint="eastAsia"/>
        </w:rPr>
        <w:t>　　表 7： 三维编织机主要企业在国际市场占有率（按销量，2023-2026）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2025年三维编织机主要企业在国际市场排名（按销量）&amp;（台）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全球市场主要企业三维编织机销量（2023-2026）&amp;（台）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三维编织机主要企业在国际市场占有率（按收入，2023-2026）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2025年三维编织机主要企业在国际市场排名（按收入）&amp;（万元）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全球市场主要企业三维编织机销售收入（2023-2026）&amp;（万元）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全球市场主要企业三维编织机销售价格（2023-2026）&amp;（元/台）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三维编织机主要企业在中国市场占有率（按销量，2023-2026）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2025年三维编织机主要企业在中国市场排名（按销量）&amp;（台）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中国市场主要企业三维编织机销量（2023-2026）&amp;（台）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三维编织机主要企业在中国市场占有率（按收入，2023-2026）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2025年三维编织机主要企业在中国市场排名（按收入）&amp;（万元）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中国市场主要企业三维编织机销售收入（2023-2026）&amp;（万元）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全球主要厂商三维编织机总部及产地分布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全球主要厂商成立时间及三维编织机商业化日期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全球主要厂商三维编织机产品类型及应用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2025年全球三维编织机主要厂商市场地位（第一梯队、第二梯队和第三梯队）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全球三维编织机市场投资、并购等现状分析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全球主要地区三维编织机产量增速（CAGR）：（2021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全球主要地区三维编织机产量（2021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全球主要地区三维编织机产量（2021-2026）&amp;（台）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全球主要地区三维编织机产量（2027-2032）&amp;（台）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全球主要地区三维编织机产量市场份额（2021-2026）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全球主要地区三维编织机产量市场份额（2027-2032）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中国市场三维编织机产量、销量、进出口（2021-2026）&amp;（台）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中国市场三维编织机产量、销量、进出口预测（2027-2032）&amp;（台）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全球主要地区三维编织机销售收入增速：（2021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全球主要地区三维编织机销售收入（2021-2026）&amp;（万元）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全球主要地区三维编织机销售收入市场份额（2021-2026）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全球主要地区三维编织机收入（2027-2032）&amp;（万元）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全球主要地区三维编织机收入市场份额（2027-2032）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全球主要地区三维编织机销量（台）：2021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全球主要地区三维编织机销量（2021-2026）&amp;（台）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全球主要地区三维编织机销量市场份额（2021-2026）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全球主要地区三维编织机销量（2027-2032）&amp;（台）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全球主要地区三维编织机销量份额（2027-2032）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三维编织机销量（台）、收入（万元）、价格（元/台）及毛利率（2021-2026）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三维编织机销量（台）、收入（万元）、价格（元/台）及毛利率（2021-2026）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三维编织机销量（台）、收入（万元）、价格（元/台）及毛利率（2021-2026）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三维编织机销量（台）、收入（万元）、价格（元/台）及毛利率（2021-2026）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三维编织机销量（台）、收入（万元）、价格（元/台）及毛利率（2021-2026）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三维编织机生产基地、销售区域、竞争对手及市场地位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三维编织机产品规格、参数及市场应用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三维编织机销量（台）、收入（万元）、价格（元/台）及毛利率（2021-2026）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全球不同产品类型三维编织机销量（2021-2026）&amp;（台）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全球不同产品类型三维编织机销量市场份额（2021-2026）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全球不同产品类型三维编织机销量预测（2027-2032）&amp;（台）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全球市场不同产品类型三维编织机销量市场份额预测（2027-2032）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全球不同产品类型三维编织机收入（2021-2026）&amp;（万元）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全球不同产品类型三维编织机收入市场份额（2021-2026）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全球不同产品类型三维编织机收入预测（2027-2032）&amp;（万元）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全球不同产品类型三维编织机收入市场份额预测（2027-2032）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中国不同产品类型三维编织机销量（2021-2026）&amp;（台）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中国不同产品类型三维编织机销量市场份额（2021-2026）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中国不同产品类型三维编织机销量预测（2027-2032）&amp;（台）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全球市场不同产品类型三维编织机销量市场份额预测（2027-2032）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中国不同产品类型三维编织机收入（2021-2026）&amp;（万元）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中国不同产品类型三维编织机收入市场份额（2021-2026）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中国不同产品类型三维编织机收入预测（2027-2032）&amp;（万元）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中国不同产品类型三维编织机收入市场份额预测（2027-2032）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全球不同应用三维编织机销量（2021-2026）&amp;（台）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全球不同应用三维编织机销量市场份额（2021-2026）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全球不同应用三维编织机销量预测（2027-2032）&amp;（台）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全球市场不同应用三维编织机销量市场份额预测（2027-2032）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全球不同应用三维编织机收入（2021-2026）&amp;（万元）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全球不同应用三维编织机收入市场份额（2021-2026）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全球不同应用三维编织机收入预测（2027-2032）&amp;（万元）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全球不同应用三维编织机收入市场份额预测（2027-2032）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中国不同应用三维编织机销量（2021-2026）&amp;（台）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中国不同应用三维编织机销量市场份额（2021-2026）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中国不同应用三维编织机销量预测（2027-2032）&amp;（台）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中国市场不同应用三维编织机销量市场份额预测（2027-2032）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中国不同应用三维编织机收入（2021-2026）&amp;（万元）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中国不同应用三维编织机收入市场份额（2021-2026）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中国不同应用三维编织机收入预测（2027-2032）&amp;（万元）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中国不同应用三维编织机收入市场份额预测（2027-2032）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三维编织机行业发展趋势</w:t>
      </w:r>
      <w:r>
        <w:rPr>
          <w:rFonts w:hint="eastAsia"/>
        </w:rPr>
        <w:br/>
      </w:r>
      <w:r>
        <w:rPr>
          <w:rFonts w:hint="eastAsia"/>
        </w:rPr>
        <w:t>　　表 106： 三维编织机行业主要驱动因素</w:t>
      </w:r>
      <w:r>
        <w:rPr>
          <w:rFonts w:hint="eastAsia"/>
        </w:rPr>
        <w:br/>
      </w:r>
      <w:r>
        <w:rPr>
          <w:rFonts w:hint="eastAsia"/>
        </w:rPr>
        <w:t>　　表 107： 三维编织机行业供应链分析</w:t>
      </w:r>
      <w:r>
        <w:rPr>
          <w:rFonts w:hint="eastAsia"/>
        </w:rPr>
        <w:br/>
      </w:r>
      <w:r>
        <w:rPr>
          <w:rFonts w:hint="eastAsia"/>
        </w:rPr>
        <w:t>　　表 108： 三维编织机上游原料供应商</w:t>
      </w:r>
      <w:r>
        <w:rPr>
          <w:rFonts w:hint="eastAsia"/>
        </w:rPr>
        <w:br/>
      </w:r>
      <w:r>
        <w:rPr>
          <w:rFonts w:hint="eastAsia"/>
        </w:rPr>
        <w:t>　　表 109： 三维编织机主要地区不同应用客户分析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三维编织机典型经销商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三维编织机产品图片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全球不同产品类型三维编织机销售额2021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全球不同产品类型三维编织机市场份额2025 &amp; 2032</w:t>
      </w:r>
      <w:r>
        <w:rPr>
          <w:rFonts w:hint="eastAsia"/>
        </w:rPr>
        <w:br/>
      </w:r>
      <w:r>
        <w:rPr>
          <w:rFonts w:hint="eastAsia"/>
        </w:rPr>
        <w:t>　　图 4： 矩形编织机产品图片</w:t>
      </w:r>
      <w:r>
        <w:rPr>
          <w:rFonts w:hint="eastAsia"/>
        </w:rPr>
        <w:br/>
      </w:r>
      <w:r>
        <w:rPr>
          <w:rFonts w:hint="eastAsia"/>
        </w:rPr>
        <w:t>　　图 5： 圆形编织机产品图片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全球不同应用三维编织机市场份额2025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航空航天及国防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2025年全球前五大生产商三维编织机市场份额</w:t>
      </w:r>
      <w:r>
        <w:rPr>
          <w:rFonts w:hint="eastAsia"/>
        </w:rPr>
        <w:br/>
      </w:r>
      <w:r>
        <w:rPr>
          <w:rFonts w:hint="eastAsia"/>
        </w:rPr>
        <w:t>　　图 13： 2025年全球三维编织机第一梯队、第二梯队和第三梯队厂商及市场份额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全球三维编织机产能、产量、产能利用率及发展趋势（2021-2032）&amp;（台）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全球三维编织机产量、需求量及发展趋势（2021-2032）&amp;（台）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全球主要地区三维编织机产量市场份额（2021-2032）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中国三维编织机产能、产量、产能利用率及发展趋势（2021-2032）&amp;（台）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中国三维编织机产量、市场需求量及发展趋势（2021-2032）&amp;（台）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全球三维编织机市场销售额及增长率：（2021-2032）&amp;（万元）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全球市场三维编织机市场规模：2021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全球市场三维编织机销量及增长率（2021-2032）&amp;（台）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全球市场三维编织机价格趋势（2021-2032）&amp;（元/台）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全球主要地区三维编织机销售收入（2021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全球主要地区三维编织机销售收入市场份额（2021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北美市场三维编织机销量及增长率（2021-2032）&amp;（台）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北美市场三维编织机收入及增长率（2021-2032）&amp;（万元）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欧洲市场三维编织机销量及增长率（2021-2032）&amp;（台）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欧洲市场三维编织机收入及增长率（2021-2032）&amp;（万元）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中国市场三维编织机销量及增长率（2021-2032）&amp;（台）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中国市场三维编织机收入及增长率（2021-2032）&amp;（万元）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日本市场三维编织机销量及增长率（2021-2032）&amp;（台）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日本市场三维编织机收入及增长率（2021-2032）&amp;（万元）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东南亚市场三维编织机销量及增长率（2021-2032）&amp;（台）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东南亚市场三维编织机收入及增长率（2021-2032）&amp;（万元）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印度市场三维编织机销量及增长率（2021-2032）&amp;（台）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印度市场三维编织机收入及增长率（2021-2032）&amp;（万元）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南美市场三维编织机销量及增长率（2021-2032）&amp;（台）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南美市场三维编织机收入及增长率（2021-2032）&amp;（万元）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中东市场三维编织机销量及增长率（2021-2032）&amp;（台）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中东市场三维编织机收入及增长率（2021-2032）&amp;（万元）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全球不同产品类型三维编织机价格走势（2021-2032）&amp;（元/台）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全球不同应用三维编织机价格走势（2021-2032）&amp;（元/台）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三维编织机中国企业SWOT分析</w:t>
      </w:r>
      <w:r>
        <w:rPr>
          <w:rFonts w:hint="eastAsia"/>
        </w:rPr>
        <w:br/>
      </w:r>
      <w:r>
        <w:rPr>
          <w:rFonts w:hint="eastAsia"/>
        </w:rPr>
        <w:t>　　图 44： 三维编织机产业链</w:t>
      </w:r>
      <w:r>
        <w:rPr>
          <w:rFonts w:hint="eastAsia"/>
        </w:rPr>
        <w:br/>
      </w:r>
      <w:r>
        <w:rPr>
          <w:rFonts w:hint="eastAsia"/>
        </w:rPr>
        <w:t>　　图 45： 三维编织机行业采购模式分析</w:t>
      </w:r>
      <w:r>
        <w:rPr>
          <w:rFonts w:hint="eastAsia"/>
        </w:rPr>
        <w:br/>
      </w:r>
      <w:r>
        <w:rPr>
          <w:rFonts w:hint="eastAsia"/>
        </w:rPr>
        <w:t>　　图 46： 三维编织机行业生产模式</w:t>
      </w:r>
      <w:r>
        <w:rPr>
          <w:rFonts w:hint="eastAsia"/>
        </w:rPr>
        <w:br/>
      </w:r>
      <w:r>
        <w:rPr>
          <w:rFonts w:hint="eastAsia"/>
        </w:rPr>
        <w:t>　　图 47： 三维编织机行业销售模式分析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5e697eec54b64" w:history="1">
        <w:r>
          <w:rPr>
            <w:rStyle w:val="Hyperlink"/>
          </w:rPr>
          <w:t>2026-2032年全球与中国三维编织机行业发展现状分析及前景趋势报告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5e697eec54b64" w:history="1">
        <w:r>
          <w:rPr>
            <w:rStyle w:val="Hyperlink"/>
          </w:rPr>
          <w:t>https://www.20087.com/3/56/SanWeiBianZhiJiShiChangQianJingFenXi.html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立体编织设备、三维编织机编织轮网视频、碳纤维三维立体编织机厂家、三维编织机企业标准、机床的母床是怎么造的、三维编织机母机是杂牌吗知乎、编织机质量排名前十、三维编织机器、10台圆织机一年的利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a05e09c3d4158" w:history="1">
      <w:r>
        <w:rPr>
          <w:rStyle w:val="Hyperlink"/>
        </w:rPr>
        <w:t>2026-2032年全球与中国三维编织机行业发展现状分析及前景趋势报告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anWeiBianZhiJiShiChangQianJingFenXi.html" TargetMode="External" Id="Rd765e697eec5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anWeiBianZhiJiShiChangQianJingFenXi.html" TargetMode="External" Id="Rd1ea05e09c3d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2026-03-24T02:57:36Z</dcterms:created>
  <dcterms:modified xsi:type="dcterms:W3CDTF">2026-03-24T03:57:36Z</dcterms:modified>
  <dc:subject>2026-2032年全球与中国三维编织机行业发展现状分析及前景趋势报告</dc:subject>
  <dc:title>2026-2032年全球与中国三维编织机行业发展现状分析及前景趋势报告</dc:title>
  <cp:keywords>2026-2032年全球与中国三维编织机行业发展现状分析及前景趋势报告</cp:keywords>
  <dc:description>2026-2032年全球与中国三维编织机行业发展现状分析及前景趋势报告</dc:description>
</cp:coreProperties>
</file>