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b8d28fce41e0" w:history="1">
              <w:r>
                <w:rPr>
                  <w:rStyle w:val="Hyperlink"/>
                </w:rPr>
                <w:t>2026-2032年全球与中国书包市场研究分析及前景趋势报告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b8d28fce41e0" w:history="1">
              <w:r>
                <w:rPr>
                  <w:rStyle w:val="Hyperlink"/>
                </w:rPr>
                <w:t>2026-2032年全球与中国书包市场研究分析及前景趋势报告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b8d28fce41e0" w:history="1">
                <w:r>
                  <w:rPr>
                    <w:rStyle w:val="Hyperlink"/>
                  </w:rPr>
                  <w:t>https://www.20087.com/3/96/ShuBaoShiChangQianJing.html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学生日常学习与通勤人群移动办公的核心装备，在安全性、人体工学与数字化融合需求推动下持续迭代。主流产品采用高密度再生涤纶、Cordura尼龙或生物基面料，强调S型减压肩带、背部透气悬浮系统、反光安全条及独立电子设备隔层。高端系列集成USB充电接口、GPS定位模块及防水拉链，适配现代学习与工作场景。制造标准要求符合QB/T 2858等行业规范，关注甲醛释放与重金属含量。主流产品以硅油基或水润乳液体系为基础，复配云母、二氧化钛等光学粒子实现肤色提亮、泛红遮盖或毛孔柔焦效果，同时宣称具备隔离污染、蓝光防护或保湿打底功能。高端系列强调无致痘配方、SPF防晒值及与后续粉底的兼容性。主流产品以次氯酸钠、季铵盐或生物酶为核心成分，通过喷雾或凝胶形式作用于墙面，宣称可杀灭霉菌孢子并抑制再生。高端配方强调无氯、低气味、不腐蚀基材及长效防霉（&gt;6个月）。剂型设计注重附着力（如凝胶挂壁）与渗透深度，避免仅表面清除。然而，行业仍面临强效型产品刺激性大、生物酶类见效慢、以及用户未同步解决渗水根源导致反复发霉等问题。此外，部分产品未明确标注适用基材（如乳胶漆、瓷砖缝），误用可能损伤墙面装饰层。</w:t>
      </w:r>
      <w:r>
        <w:rPr>
          <w:rFonts w:hint="eastAsia"/>
        </w:rPr>
        <w:br/>
      </w:r>
      <w:r>
        <w:rPr>
          <w:rFonts w:hint="eastAsia"/>
        </w:rPr>
        <w:t>　　未来，墙体除霉剂将聚焦于靶向微生物抑制、智能湿度联动与绿色缓释技术三大方向。靶向微生物抑制通过特异性酶或益生菌竞争排斥有害霉菌，维持墙面微生态平衡而非广谱杀菌。智能湿度联动与家用湿度传感器协同，在湿度超标前自动释放防霉因子，实现预防性干预。绿色缓释技术则采用微胶囊包裹活性成分，实现数月持续释放而无需重复施工。此外，开发与墙面涂料兼容的预混型防霉添加剂，将使墙体除霉剂从“事后治理药剂”升级为“建筑健康预防性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b8d28fce41e0" w:history="1">
        <w:r>
          <w:rPr>
            <w:rStyle w:val="Hyperlink"/>
          </w:rPr>
          <w:t>2026-2032年全球与中国书包市场研究分析及前景趋势报告</w:t>
        </w:r>
      </w:hyperlink>
      <w:r>
        <w:rPr>
          <w:rFonts w:hint="eastAsia"/>
        </w:rPr>
        <w:t>》基于多年书包行业研究积累，结合书包行业市场现状，通过资深研究团队对书包市场资讯的系统整理与分析，依托权威数据资源及长期市场监测数据库，对书包行业进行了全面调研。报告详细分析了书包市场规模、市场前景、技术现状及未来发展方向，重点评估了书包行业内企业的竞争格局及经营表现，并通过SWOT分析揭示了书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2ab8d28fce41e0" w:history="1">
        <w:r>
          <w:rPr>
            <w:rStyle w:val="Hyperlink"/>
          </w:rPr>
          <w:t>2026-2032年全球与中国书包市场研究分析及前景趋势报告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》为投资者提供了准确的市场现状分析及前景预判，帮助挖掘行业投资价值，并提出投资策略与营销策略建议，是把握书包行业动态、优化决策的重要工具。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　　1.3.3 男孩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书包行业发展总体概况</w:t>
      </w:r>
      <w:r>
        <w:rPr>
          <w:rFonts w:hint="eastAsia"/>
        </w:rPr>
        <w:br/>
      </w:r>
      <w:r>
        <w:rPr>
          <w:rFonts w:hint="eastAsia"/>
        </w:rPr>
        <w:t>　　　　1.5.2 书包行业发展主要特点</w:t>
      </w:r>
      <w:r>
        <w:rPr>
          <w:rFonts w:hint="eastAsia"/>
        </w:rPr>
        <w:br/>
      </w:r>
      <w:r>
        <w:rPr>
          <w:rFonts w:hint="eastAsia"/>
        </w:rPr>
        <w:t>　　　　1.5.3 书包行业发展影响因素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书包有利因素</w:t>
      </w:r>
      <w:r>
        <w:rPr>
          <w:rFonts w:hint="eastAsia"/>
        </w:rPr>
        <w:br/>
      </w:r>
      <w:r>
        <w:rPr>
          <w:rFonts w:hint="eastAsia"/>
        </w:rPr>
        <w:t>　　　　1.5.3 .2 书包不利因素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2024年书包主要企业在国际市场排名（按销量）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全球市场，近三年书包主要企业占有率及排名（按收入）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2024年书包主要企业在国际市场排名（按收入）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全球市场主要企业书包销售价格（2022-2025）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中国市场，近三年书包主要企业占有率及排名（按销量）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2024年书包主要企业在中国市场排名（按销量）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中国市场，近三年书包主要企业占有率及排名（按收入）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2024年书包主要企业在中国市场排名（按收入）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全球主要厂商书包总部及产地分布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全球主要厂商成立时间及书包商业化日期</w:t>
      </w:r>
      <w:r>
        <w:rPr>
          <w:rFonts w:hint="eastAsia"/>
        </w:rPr>
        <w:br/>
      </w:r>
      <w:r>
        <w:rPr>
          <w:rFonts w:hint="eastAsia"/>
        </w:rPr>
        <w:t>　　2.8 全球主要厂商书包产品类型及应用</w:t>
      </w:r>
      <w:r>
        <w:rPr>
          <w:rFonts w:hint="eastAsia"/>
        </w:rPr>
        <w:br/>
      </w:r>
      <w:r>
        <w:rPr>
          <w:rFonts w:hint="eastAsia"/>
        </w:rPr>
        <w:t>　　2.9 书包行业集中度、竞争程度分析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全球书包总体规模分析</w:t>
      </w:r>
      <w:r>
        <w:rPr>
          <w:rFonts w:hint="eastAsia"/>
        </w:rPr>
        <w:br/>
      </w:r>
      <w:r>
        <w:rPr>
          <w:rFonts w:hint="eastAsia"/>
        </w:rPr>
        <w:t>　　3.1 全球书包供需现状及预测（2020-2032）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全球书包产能、产量、产能利用率及发展趋势（2020-2032）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全球书包产量、需求量及发展趋势（2020-2032）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全球主要地区书包产量及发展趋势（2020-2032）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全球主要地区书包产量（2020-2025）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全球主要地区书包产量（2026-2032）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全球主要地区书包产量市场份额（2020-2032）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中国书包供需现状及预测（2020-2032）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中国书包产能、产量、产能利用率及发展趋势（2020-2032）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中国书包产量、市场需求量及发展趋势（2020-2032）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中国市场书包进出口（2020-2032）</w:t>
      </w:r>
      <w:r>
        <w:rPr>
          <w:rFonts w:hint="eastAsia"/>
        </w:rPr>
        <w:br/>
      </w:r>
      <w:r>
        <w:rPr>
          <w:rFonts w:hint="eastAsia"/>
        </w:rPr>
        <w:t>　　3.4 全球书包销量及销售额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全球市场书包销量（2020-2032）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全球市场书包价格趋势（2020-2032）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全球主要地区书包销售收入预测（2026-2032年）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全球主要地区书包销量分析：2020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全球主要地区书包销量及市场份额预测（2026-2032）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北美市场书包销量、收入及增长率（2020-2032）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欧洲市场书包销量、收入及增长率（2020-2032）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中国市场书包销量、收入及增长率（2020-2032）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日本市场书包销量、收入及增长率（2020-2032）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东南亚市场书包销量、收入及增长率（2020-2032）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印度市场书包销量、收入及增长率（2020-2032）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不同产品类型书包分析</w:t>
      </w:r>
      <w:r>
        <w:rPr>
          <w:rFonts w:hint="eastAsia"/>
        </w:rPr>
        <w:br/>
      </w:r>
      <w:r>
        <w:rPr>
          <w:rFonts w:hint="eastAsia"/>
        </w:rPr>
        <w:t>　　6.1 全球不同产品类型书包销量（2020-2032）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全球不同产品类型书包收入（2020-2032）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全球不同产品类型书包价格走势（2020-2032）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中国不同产品类型书包销量（2020-2032）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中国不同产品类型书包收入（2020-2032）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不同应用书包分析</w:t>
      </w:r>
      <w:r>
        <w:rPr>
          <w:rFonts w:hint="eastAsia"/>
        </w:rPr>
        <w:br/>
      </w:r>
      <w:r>
        <w:rPr>
          <w:rFonts w:hint="eastAsia"/>
        </w:rPr>
        <w:t>　　7.1 全球不同应用书包销量（2020-2032）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全球不同应用书包销量及市场份额（2020-2025）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全球不同应用书包销量预测（2026-2032）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全球不同应用书包收入（2020-2032）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全球不同应用书包收入及市场份额（2020-2025）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全球不同应用书包收入预测（2026-2032）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全球不同应用书包价格走势（2020-2032）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中国不同应用书包销量（2020-2032）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中国不同应用书包销量及市场份额（2020-2025）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中国不同应用书包销量预测（2026-2032）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中国不同应用书包收入（2020-2032）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中国不同应用书包收入及市场份额（2020-2025）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中国不同应用书包收入预测（2026-2032）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书包行业发展趋势</w:t>
      </w:r>
      <w:r>
        <w:rPr>
          <w:rFonts w:hint="eastAsia"/>
        </w:rPr>
        <w:br/>
      </w:r>
      <w:r>
        <w:rPr>
          <w:rFonts w:hint="eastAsia"/>
        </w:rPr>
        <w:t>　　8.2 书包行业主要驱动因素</w:t>
      </w:r>
      <w:r>
        <w:rPr>
          <w:rFonts w:hint="eastAsia"/>
        </w:rPr>
        <w:br/>
      </w:r>
      <w:r>
        <w:rPr>
          <w:rFonts w:hint="eastAsia"/>
        </w:rPr>
        <w:t>　　8.3 书包中国企业SWOT分析</w:t>
      </w:r>
      <w:r>
        <w:rPr>
          <w:rFonts w:hint="eastAsia"/>
        </w:rPr>
        <w:br/>
      </w:r>
      <w:r>
        <w:rPr>
          <w:rFonts w:hint="eastAsia"/>
        </w:rPr>
        <w:t>　　8.4 中国书包行业政策环境分析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书包行业产业链简介</w:t>
      </w:r>
      <w:r>
        <w:rPr>
          <w:rFonts w:hint="eastAsia"/>
        </w:rPr>
        <w:br/>
      </w:r>
      <w:r>
        <w:rPr>
          <w:rFonts w:hint="eastAsia"/>
        </w:rPr>
        <w:t>　　　　9.1.1 书包行业供应链分析</w:t>
      </w:r>
      <w:r>
        <w:rPr>
          <w:rFonts w:hint="eastAsia"/>
        </w:rPr>
        <w:br/>
      </w:r>
      <w:r>
        <w:rPr>
          <w:rFonts w:hint="eastAsia"/>
        </w:rPr>
        <w:t>　　　　9.1.2 书包主要原料及供应情况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书包行业采购模式</w:t>
      </w:r>
      <w:r>
        <w:rPr>
          <w:rFonts w:hint="eastAsia"/>
        </w:rPr>
        <w:br/>
      </w:r>
      <w:r>
        <w:rPr>
          <w:rFonts w:hint="eastAsia"/>
        </w:rPr>
        <w:t>　　9.3 书包行业生产模式</w:t>
      </w:r>
      <w:r>
        <w:rPr>
          <w:rFonts w:hint="eastAsia"/>
        </w:rPr>
        <w:br/>
      </w:r>
      <w:r>
        <w:rPr>
          <w:rFonts w:hint="eastAsia"/>
        </w:rPr>
        <w:t>　　9.4 书包行业销售模式及销售渠道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书包行业发展主要特点</w:t>
      </w:r>
      <w:r>
        <w:rPr>
          <w:rFonts w:hint="eastAsia"/>
        </w:rPr>
        <w:br/>
      </w:r>
      <w:r>
        <w:rPr>
          <w:rFonts w:hint="eastAsia"/>
        </w:rPr>
        <w:t>　　表 4： 书包行业发展有利因素分析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进入书包行业壁垒</w:t>
      </w:r>
      <w:r>
        <w:rPr>
          <w:rFonts w:hint="eastAsia"/>
        </w:rPr>
        <w:br/>
      </w:r>
      <w:r>
        <w:rPr>
          <w:rFonts w:hint="eastAsia"/>
        </w:rPr>
        <w:t>　　表 7： 书包主要企业在国际市场占有率（按销量，2022-2025）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2024年书包主要企业在国际市场排名（按销量）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全球市场主要企业书包销量（2022-2025）&amp;（千件）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书包主要企业在国际市场占有率（按收入，2022-2025）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2024年书包主要企业在国际市场排名（按收入）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全球市场主要企业书包销售收入（2022-2025）&amp;（万元）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书包主要企业在中国市场占有率（按销量，2022-2025）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2024年书包主要企业在中国市场排名（按销量）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中国市场主要企业书包销量（2022-2025）&amp;（千件）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书包主要企业在中国市场占有率（按收入，2022-2025）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2024年书包主要企业在中国市场排名（按收入）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中国市场主要企业书包销售收入（2022-2025）&amp;（万元）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2024年全球书包主要厂商市场地位（第一梯队、第二梯队和第三梯队）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全球主要地区书包产量（2020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全球主要地区书包产量（2020-2025）&amp;（千件）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全球主要地区书包产量（2026-2032）&amp;（千件）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全球主要地区书包产量市场份额（2020-2025）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全球主要地区书包产量（2026-2032）&amp;（千件）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中国市场书包产量、销量、进出口（2020-2025年）&amp;（千件）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中国市场书包产量、销量、进出口预测（2026-2032）&amp;（千件）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全球主要地区书包销售收入增速：（2020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全球主要地区书包收入（2026-2032）&amp;（万元）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全球主要地区书包销量（千件）：2020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全球主要地区书包销量市场份额（2020-2025）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全球主要地区书包销量（2026-2032）&amp;（千件）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全球主要地区书包销量份额（2026-2032）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全球不同产品类型书包销量（2020-2025年）&amp;（千件）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全球不同产品类型书包销量市场份额（2020-2025）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全球不同产品类型书包销量预测（2026-2032）&amp;（千件）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全球市场不同产品类型书包销量市场份额预测（2026-2032）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全球不同产品类型书包收入（2020-2025年）&amp;（万元）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全球不同产品类型书包收入市场份额（2020-2025）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全球不同产品类型书包收入预测（2026-2032）&amp;（万元）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全球不同产品类型书包收入市场份额预测（2026-2032）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中国不同产品类型书包销量预测（2026-2032）&amp;（千件）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全球市场不同产品类型书包销量市场份额预测（2026-2032）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中国不同产品类型书包销量（2020-2025年）&amp;（千件）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中国不同产品类型书包销量市场份额（2020-2025）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中国不同产品类型书包收入（2020-2025年）&amp;（万元）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中国不同产品类型书包收入市场份额（2020-2025）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中国不同产品类型书包收入预测（2026-2032）&amp;（万元）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中国不同产品类型书包收入市场份额预测（2026-2032）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全球不同应用书包销量（2020-2025年）&amp;（千件）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全球不同应用书包销量市场份额（2020-2025）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全球不同应用书包销量预测（2026-2032）&amp;（千件）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全球市场不同应用书包销量市场份额预测（2026-2032）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全球不同应用书包收入（2020-2025年）&amp;（万元）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全球不同应用书包收入市场份额（2020-2025）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全球不同应用书包收入预测（2026-2032）&amp;（万元）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全球不同应用书包收入市场份额预测（2026-2032）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中国不同应用书包销量（2020-2025年）&amp;（千件）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中国不同应用书包销量市场份额（2020-2025）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中国不同应用书包销量预测（2026-2032）&amp;（千件）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中国市场不同应用书包销量市场份额预测（2026-2032）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中国不同应用书包收入（2020-2025年）&amp;（万元）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中国不同应用书包收入市场份额（2020-2025）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中国不同应用书包收入预测（2026-2032）&amp;（万元）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中国不同应用书包收入市场份额预测（2026-2032）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书包行业发展趋势</w:t>
      </w:r>
      <w:r>
        <w:rPr>
          <w:rFonts w:hint="eastAsia"/>
        </w:rPr>
        <w:br/>
      </w:r>
      <w:r>
        <w:rPr>
          <w:rFonts w:hint="eastAsia"/>
        </w:rPr>
        <w:t>　　表 131： 书包行业主要驱动因素</w:t>
      </w:r>
      <w:r>
        <w:rPr>
          <w:rFonts w:hint="eastAsia"/>
        </w:rPr>
        <w:br/>
      </w:r>
      <w:r>
        <w:rPr>
          <w:rFonts w:hint="eastAsia"/>
        </w:rPr>
        <w:t>　　表 132： 书包行业供应链分析</w:t>
      </w:r>
      <w:r>
        <w:rPr>
          <w:rFonts w:hint="eastAsia"/>
        </w:rPr>
        <w:br/>
      </w:r>
      <w:r>
        <w:rPr>
          <w:rFonts w:hint="eastAsia"/>
        </w:rPr>
        <w:t>　　表 133： 书包上游原料供应商</w:t>
      </w:r>
      <w:r>
        <w:rPr>
          <w:rFonts w:hint="eastAsia"/>
        </w:rPr>
        <w:br/>
      </w:r>
      <w:r>
        <w:rPr>
          <w:rFonts w:hint="eastAsia"/>
        </w:rPr>
        <w:t>　　表 134： 书包主要地区不同应用客户分析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书包典型经销商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全球不同产品类型书包市场份额2024 &amp; 2032</w:t>
      </w:r>
      <w:r>
        <w:rPr>
          <w:rFonts w:hint="eastAsia"/>
        </w:rPr>
        <w:br/>
      </w:r>
      <w:r>
        <w:rPr>
          <w:rFonts w:hint="eastAsia"/>
        </w:rPr>
        <w:t>　　图 4： 女孩产品图片</w:t>
      </w:r>
      <w:r>
        <w:rPr>
          <w:rFonts w:hint="eastAsia"/>
        </w:rPr>
        <w:br/>
      </w:r>
      <w:r>
        <w:rPr>
          <w:rFonts w:hint="eastAsia"/>
        </w:rPr>
        <w:t>　　图 5： 男孩产品图片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全球不同应用书包市场份额2024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2024年全球前五大生产商书包市场份额</w:t>
      </w:r>
      <w:r>
        <w:rPr>
          <w:rFonts w:hint="eastAsia"/>
        </w:rPr>
        <w:br/>
      </w:r>
      <w:r>
        <w:rPr>
          <w:rFonts w:hint="eastAsia"/>
        </w:rPr>
        <w:t>　　图 11： 2024年全球书包第一梯队、第二梯队和第三梯队厂商及市场份额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全球书包产能、产量、产能利用率及发展趋势（2020-2032）&amp;（千件）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全球书包产量、需求量及发展趋势（2020-2032）&amp;（千件）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全球主要地区书包产量市场份额（2020-2032）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中国书包产能、产量、产能利用率及发展趋势（2020-2032）&amp;（千件）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中国书包产量、市场需求量及发展趋势（2020-2032）&amp;（千件）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全球书包市场销售额及增长率：（2020-2032）&amp;（万元）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全球市场书包市场规模：2020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全球市场书包价格趋势（2020-2032）&amp;（元/件）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全球主要地区书包销售收入（2020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全球主要地区书包销售收入市场份额（2020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北美市场书包收入及增长率（2020-2032）&amp;（万元）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欧洲市场书包收入及增长率（2020-2032）&amp;（万元）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中国市场书包收入及增长率（2020-2032）&amp;（万元）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日本市场书包收入及增长率（2020-2032）&amp;（万元）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东南亚市场书包收入及增长率（2020-2032）&amp;（万元）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印度市场书包销量及增长率（2020-2032）&amp;（千件）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印度市场书包收入及增长率（2020-2032）&amp;（万元）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全球不同产品类型书包价格走势（2020-2032）&amp;（元/件）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全球不同应用书包价格走势（2020-2032）&amp;（元/件）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书包中国企业SWOT分析</w:t>
      </w:r>
      <w:r>
        <w:rPr>
          <w:rFonts w:hint="eastAsia"/>
        </w:rPr>
        <w:br/>
      </w:r>
      <w:r>
        <w:rPr>
          <w:rFonts w:hint="eastAsia"/>
        </w:rPr>
        <w:t>　　图 38： 书包产业链</w:t>
      </w:r>
      <w:r>
        <w:rPr>
          <w:rFonts w:hint="eastAsia"/>
        </w:rPr>
        <w:br/>
      </w:r>
      <w:r>
        <w:rPr>
          <w:rFonts w:hint="eastAsia"/>
        </w:rPr>
        <w:t>　　图 39： 书包行业采购模式分析</w:t>
      </w:r>
      <w:r>
        <w:rPr>
          <w:rFonts w:hint="eastAsia"/>
        </w:rPr>
        <w:br/>
      </w:r>
      <w:r>
        <w:rPr>
          <w:rFonts w:hint="eastAsia"/>
        </w:rPr>
        <w:t>　　图 40： 书包行业生产模式</w:t>
      </w:r>
      <w:r>
        <w:rPr>
          <w:rFonts w:hint="eastAsia"/>
        </w:rPr>
        <w:br/>
      </w:r>
      <w:r>
        <w:rPr>
          <w:rFonts w:hint="eastAsia"/>
        </w:rPr>
        <w:t>　　图 41： 书包行业销售模式分析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b8d28fce41e0" w:history="1">
        <w:r>
          <w:rPr>
            <w:rStyle w:val="Hyperlink"/>
          </w:rPr>
          <w:t>2026-2032年全球与中国书包市场研究分析及前景趋势报告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b8d28fce41e0" w:history="1">
        <w:r>
          <w:rPr>
            <w:rStyle w:val="Hyperlink"/>
          </w:rPr>
          <w:t>https://www.20087.com/3/96/ShuBaoShiChangQianJing.html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74828c9194ce0" w:history="1">
      <w:r>
        <w:rPr>
          <w:rStyle w:val="Hyperlink"/>
        </w:rPr>
        <w:t>2026-2032年全球与中国书包市场研究分析及前景趋势报告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uBaoShiChangQianJing.html" TargetMode="External" Id="R642ab8d28fce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uBaoShiChangQianJing.html" TargetMode="External" Id="R24e74828c919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2025-11-09T04:04:39Z</dcterms:created>
  <dcterms:modified xsi:type="dcterms:W3CDTF">2025-11-09T05:04:39Z</dcterms:modified>
  <dc:subject>2026-2032年全球与中国书包市场研究分析及前景趋势报告</dc:subject>
  <dc:title>2026-2032年全球与中国书包市场研究分析及前景趋势报告</dc:title>
  <cp:keywords>2026-2032年全球与中国书包市场研究分析及前景趋势报告</cp:keywords>
  <dc:description>2026-2032年全球与中国书包市场研究分析及前景趋势报告</dc:description>
</cp:coreProperties>
</file>