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33aba977b47f8" w:history="1">
              <w:r>
                <w:rPr>
                  <w:rStyle w:val="Hyperlink"/>
                </w:rPr>
                <w:t>2023-2029年中国印花坯布行业市场调研及发展趋势预测报告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33aba977b47f8" w:history="1">
              <w:r>
                <w:rPr>
                  <w:rStyle w:val="Hyperlink"/>
                </w:rPr>
                <w:t>2023-2029年中国印花坯布行业市场调研及发展趋势预测报告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1138265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33aba977b47f8" w:history="1">
                <w:r>
                  <w:rPr>
                    <w:rStyle w:val="Hyperlink"/>
                  </w:rPr>
                  <w:t>https://www.20087.com/5/26/YinHuaPiBuShiChangQianJing.html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坯布是经过印花处理的坯布，广泛应用于服装、家居用品、工艺品等领域。近年来，随着消费者对个性化和时尚化的追求，印花坯布的市场需求持续增长。目前，市场上已经有多种图案和风格的印花坯布，生产技术不断提高，产品质量和设计感得到了显著提升。</w:t>
      </w:r>
      <w:r>
        <w:rPr>
          <w:rFonts w:hint="eastAsia"/>
        </w:rPr>
        <w:br/>
      </w:r>
      <w:r>
        <w:rPr>
          <w:rFonts w:hint="eastAsia"/>
        </w:rPr>
        <w:t>　　未来，印花坯布行业将朝着更高品质、更多样化、更环保的方向发展。首先，新型印花技术和高质量面料的应用将进一步提高印花坯布的品质和耐用性。其次，多样化的图案和设计将满足不同消费者的个性化需求。此外，绿色制造和循环经济的理念将推动印花坯布生产过程的环保化，减少对环境的影响。</w:t>
      </w:r>
      <w:r>
        <w:rPr>
          <w:rFonts w:hint="eastAsia"/>
        </w:rPr>
        <w:br/>
      </w:r>
      <w:r>
        <w:rPr>
          <w:rFonts w:hint="eastAsia"/>
        </w:rPr>
        <w:t>　　</w:t>
      </w:r>
      <w:hyperlink r:id="R96a33aba977b47f8" w:history="1">
        <w:r>
          <w:rPr>
            <w:rStyle w:val="Hyperlink"/>
          </w:rPr>
          <w:t>2023-2029年中国印花坯布行业市场调研及发展趋势预测报告</w:t>
        </w:r>
      </w:hyperlink>
      <w:r>
        <w:rPr>
          <w:rFonts w:hint="eastAsia"/>
        </w:rPr>
        <w:t>基于科学的市场调研和数据分析，全面剖析了印花坯布行业现状、市场需求及市场规模。印花坯布报告探讨了印花坯布产业链结构，细分市场的特点，并分析了印花坯布市场前景及发展趋势。通过科学预测，揭示了印花坯布行业未来的增长潜力。同时，印花坯布报告还对重点企业进行了研究，评估了各大品牌在市场竞争中的地位，以及行业集中度的变化。印花坯布报告以专业、科学、规范的研究方法，为投资者、企业决策者及银行信贷部门提供了权威的市场情报和决策参考。</w:t>
      </w:r>
      <w:r>
        <w:rPr>
          <w:rFonts w:hint="eastAsia"/>
        </w:rPr>
        <w:br/>
      </w:r>
      <w:r>
        <w:rPr>
          <w:rFonts w:hint="eastAsia"/>
        </w:rPr>
        <w:br/>
      </w:r>
      <w:r>
        <w:rPr>
          <w:rFonts w:hint="eastAsia"/>
        </w:rPr>
        <w:t>第一章 印花坯布产业市场概述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2022-2023年全球印花坯布市场现状及发展趋势</w:t>
      </w:r>
      <w:r>
        <w:rPr>
          <w:rFonts w:hint="eastAsia"/>
        </w:rPr>
        <w:br/>
      </w:r>
      <w:r>
        <w:rPr>
          <w:rFonts w:hint="eastAsia"/>
        </w:rPr>
        <w:t>　　第一节 全球印花坯布市场现状及发展趋势</w:t>
      </w:r>
      <w:r>
        <w:rPr>
          <w:rFonts w:hint="eastAsia"/>
        </w:rPr>
        <w:br/>
      </w:r>
      <w:r>
        <w:rPr>
          <w:rFonts w:hint="eastAsia"/>
        </w:rPr>
        <w:t>　　　　一、全球印花坯布产业竞争现状</w:t>
      </w:r>
      <w:r>
        <w:rPr>
          <w:rFonts w:hint="eastAsia"/>
        </w:rPr>
        <w:br/>
      </w:r>
      <w:r>
        <w:rPr>
          <w:rFonts w:hint="eastAsia"/>
        </w:rPr>
        <w:t>　　　　二、全球印花坯布产业投资状况</w:t>
      </w:r>
      <w:r>
        <w:rPr>
          <w:rFonts w:hint="eastAsia"/>
        </w:rPr>
        <w:br/>
      </w:r>
      <w:r>
        <w:rPr>
          <w:rFonts w:hint="eastAsia"/>
        </w:rPr>
        <w:t>　　　　三、全球印花坯布产业市场发展趋势</w:t>
      </w:r>
      <w:r>
        <w:rPr>
          <w:rFonts w:hint="eastAsia"/>
        </w:rPr>
        <w:br/>
      </w:r>
      <w:r>
        <w:rPr>
          <w:rFonts w:hint="eastAsia"/>
        </w:rPr>
        <w:t>　　第二节 全球主要国家印花坯布市场现状及发展趋势</w:t>
      </w:r>
      <w:r>
        <w:rPr>
          <w:rFonts w:hint="eastAsia"/>
        </w:rPr>
        <w:br/>
      </w:r>
      <w:r>
        <w:rPr>
          <w:rFonts w:hint="eastAsia"/>
        </w:rPr>
        <w:t>　　　　一、A国家地区印花坯布市场现状及发展趋势</w:t>
      </w:r>
      <w:r>
        <w:rPr>
          <w:rFonts w:hint="eastAsia"/>
        </w:rPr>
        <w:br/>
      </w:r>
      <w:r>
        <w:rPr>
          <w:rFonts w:hint="eastAsia"/>
        </w:rPr>
        <w:t>　　　　　　1. 产业市场环境分析</w:t>
      </w:r>
      <w:r>
        <w:rPr>
          <w:rFonts w:hint="eastAsia"/>
        </w:rPr>
        <w:br/>
      </w:r>
      <w:r>
        <w:rPr>
          <w:rFonts w:hint="eastAsia"/>
        </w:rPr>
        <w:t>　　　　　　2. 2018-2023年印花坯布产业市场规模状况</w:t>
      </w:r>
      <w:r>
        <w:rPr>
          <w:rFonts w:hint="eastAsia"/>
        </w:rPr>
        <w:br/>
      </w:r>
      <w:r>
        <w:rPr>
          <w:rFonts w:hint="eastAsia"/>
        </w:rPr>
        <w:t>　　　　　　3. 2018-2023年印花坯布产业投资状况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全球主要国家地区印花坯布产业现状及产业转移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全球印花坯布市场经营模式现状及发展趋势</w:t>
      </w:r>
      <w:r>
        <w:rPr>
          <w:rFonts w:hint="eastAsia"/>
        </w:rPr>
        <w:br/>
      </w:r>
      <w:r>
        <w:rPr>
          <w:rFonts w:hint="eastAsia"/>
        </w:rPr>
        <w:br/>
      </w:r>
      <w:r>
        <w:rPr>
          <w:rFonts w:hint="eastAsia"/>
        </w:rPr>
        <w:t>第三章 中国印花坯布产业链发展状况分析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中国印花坯布产业发展分析</w:t>
      </w:r>
      <w:r>
        <w:rPr>
          <w:rFonts w:hint="eastAsia"/>
        </w:rPr>
        <w:br/>
      </w:r>
      <w:r>
        <w:rPr>
          <w:rFonts w:hint="eastAsia"/>
        </w:rPr>
        <w:t>　　第一节 中国印花坯布产业发展现状</w:t>
      </w:r>
      <w:r>
        <w:rPr>
          <w:rFonts w:hint="eastAsia"/>
        </w:rPr>
        <w:br/>
      </w:r>
      <w:r>
        <w:rPr>
          <w:rFonts w:hint="eastAsia"/>
        </w:rPr>
        <w:t>　　第二节 中国印花坯布产业国际地位现状</w:t>
      </w:r>
      <w:r>
        <w:rPr>
          <w:rFonts w:hint="eastAsia"/>
        </w:rPr>
        <w:br/>
      </w:r>
      <w:r>
        <w:rPr>
          <w:rFonts w:hint="eastAsia"/>
        </w:rPr>
        <w:t>　　第三节 中国印花坯布产业经济运行现状</w:t>
      </w:r>
      <w:r>
        <w:rPr>
          <w:rFonts w:hint="eastAsia"/>
        </w:rPr>
        <w:br/>
      </w:r>
      <w:r>
        <w:rPr>
          <w:rFonts w:hint="eastAsia"/>
        </w:rPr>
        <w:t>　　第四节 中国印花坯布产业运营模式现状</w:t>
      </w:r>
      <w:r>
        <w:rPr>
          <w:rFonts w:hint="eastAsia"/>
        </w:rPr>
        <w:br/>
      </w:r>
      <w:r>
        <w:rPr>
          <w:rFonts w:hint="eastAsia"/>
        </w:rPr>
        <w:t>　　第五节 中国印花坯布产业存在的问题及发展策略分析</w:t>
      </w:r>
      <w:r>
        <w:rPr>
          <w:rFonts w:hint="eastAsia"/>
        </w:rPr>
        <w:br/>
      </w:r>
      <w:r>
        <w:rPr>
          <w:rFonts w:hint="eastAsia"/>
        </w:rPr>
        <w:t>　　第六节 中国印花坯布产业发展趋势</w:t>
      </w:r>
      <w:r>
        <w:rPr>
          <w:rFonts w:hint="eastAsia"/>
        </w:rPr>
        <w:br/>
      </w:r>
      <w:r>
        <w:rPr>
          <w:rFonts w:hint="eastAsia"/>
        </w:rPr>
        <w:br/>
      </w:r>
      <w:r>
        <w:rPr>
          <w:rFonts w:hint="eastAsia"/>
        </w:rPr>
        <w:t>第五章 中国印花坯布市场现状及发展趋势</w:t>
      </w:r>
      <w:r>
        <w:rPr>
          <w:rFonts w:hint="eastAsia"/>
        </w:rPr>
        <w:br/>
      </w:r>
      <w:r>
        <w:rPr>
          <w:rFonts w:hint="eastAsia"/>
        </w:rPr>
        <w:t>　　第一节 中国印花坯布市场供给状况</w:t>
      </w:r>
      <w:r>
        <w:rPr>
          <w:rFonts w:hint="eastAsia"/>
        </w:rPr>
        <w:br/>
      </w:r>
      <w:r>
        <w:rPr>
          <w:rFonts w:hint="eastAsia"/>
        </w:rPr>
        <w:t>　　第二节 中国印花坯布市场需求状况</w:t>
      </w:r>
      <w:r>
        <w:rPr>
          <w:rFonts w:hint="eastAsia"/>
        </w:rPr>
        <w:br/>
      </w:r>
      <w:r>
        <w:rPr>
          <w:rFonts w:hint="eastAsia"/>
        </w:rPr>
        <w:t>　　第三节 中国印花坯布市场结构状况</w:t>
      </w:r>
      <w:r>
        <w:rPr>
          <w:rFonts w:hint="eastAsia"/>
        </w:rPr>
        <w:br/>
      </w:r>
      <w:r>
        <w:rPr>
          <w:rFonts w:hint="eastAsia"/>
        </w:rPr>
        <w:t>　　第四节 中国印花坯布市场存在的问题及发展策略分析</w:t>
      </w:r>
      <w:r>
        <w:rPr>
          <w:rFonts w:hint="eastAsia"/>
        </w:rPr>
        <w:br/>
      </w:r>
      <w:r>
        <w:rPr>
          <w:rFonts w:hint="eastAsia"/>
        </w:rPr>
        <w:t>　　第五节 中国印花坯布市场发展潜力及发展趋势</w:t>
      </w:r>
      <w:r>
        <w:rPr>
          <w:rFonts w:hint="eastAsia"/>
        </w:rPr>
        <w:br/>
      </w:r>
      <w:r>
        <w:rPr>
          <w:rFonts w:hint="eastAsia"/>
        </w:rPr>
        <w:br/>
      </w:r>
      <w:r>
        <w:rPr>
          <w:rFonts w:hint="eastAsia"/>
        </w:rPr>
        <w:t>第六章 中国印花坯布产业基本竞争战略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四、印花坯布产业该战略的SWOT分析</w:t>
      </w:r>
      <w:r>
        <w:rPr>
          <w:rFonts w:hint="eastAsia"/>
        </w:rPr>
        <w:br/>
      </w:r>
      <w:r>
        <w:rPr>
          <w:rFonts w:hint="eastAsia"/>
        </w:rPr>
        <w:t>　　　　五、印花坯布产业该战略的典型企业分析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中国印花坯布产业市场竞争分析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中国印花坯布产业市场营销策略竞争分析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国外领先企业在中国印花坯布产业市场竞争策略研究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中国印花坯布产业市场发展预测</w:t>
      </w:r>
      <w:r>
        <w:rPr>
          <w:rFonts w:hint="eastAsia"/>
        </w:rPr>
        <w:br/>
      </w:r>
      <w:r>
        <w:rPr>
          <w:rFonts w:hint="eastAsia"/>
        </w:rPr>
        <w:t>　　第一节 中国印花坯布产业发展环境预测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中国印花坯布市场发展预测</w:t>
      </w:r>
      <w:r>
        <w:rPr>
          <w:rFonts w:hint="eastAsia"/>
        </w:rPr>
        <w:br/>
      </w:r>
      <w:r>
        <w:rPr>
          <w:rFonts w:hint="eastAsia"/>
        </w:rPr>
        <w:t>　　　　一、2023-2029年中国印花坯布市场需求预测</w:t>
      </w:r>
      <w:r>
        <w:rPr>
          <w:rFonts w:hint="eastAsia"/>
        </w:rPr>
        <w:br/>
      </w:r>
      <w:r>
        <w:rPr>
          <w:rFonts w:hint="eastAsia"/>
        </w:rPr>
        <w:t>　　　　二、2023-2029年中国印花坯布市场结构预测</w:t>
      </w:r>
      <w:r>
        <w:rPr>
          <w:rFonts w:hint="eastAsia"/>
        </w:rPr>
        <w:br/>
      </w:r>
      <w:r>
        <w:rPr>
          <w:rFonts w:hint="eastAsia"/>
        </w:rPr>
        <w:t>　　　　三、2023-2029年中国印花坯布市场集中度预测</w:t>
      </w:r>
      <w:r>
        <w:rPr>
          <w:rFonts w:hint="eastAsia"/>
        </w:rPr>
        <w:br/>
      </w:r>
      <w:r>
        <w:rPr>
          <w:rFonts w:hint="eastAsia"/>
        </w:rPr>
        <w:t>　　　　四、2023-2029年中国印花坯布市场供给预测</w:t>
      </w:r>
      <w:r>
        <w:rPr>
          <w:rFonts w:hint="eastAsia"/>
        </w:rPr>
        <w:br/>
      </w:r>
      <w:r>
        <w:rPr>
          <w:rFonts w:hint="eastAsia"/>
        </w:rPr>
        <w:t>　　　　五、2023-2029年中国印花坯布市场价格预测</w:t>
      </w:r>
      <w:r>
        <w:rPr>
          <w:rFonts w:hint="eastAsia"/>
        </w:rPr>
        <w:br/>
      </w:r>
      <w:r>
        <w:rPr>
          <w:rFonts w:hint="eastAsia"/>
        </w:rPr>
        <w:br/>
      </w:r>
      <w:r>
        <w:rPr>
          <w:rFonts w:hint="eastAsia"/>
        </w:rPr>
        <w:t>第十一章 中国印花坯布产业市场投资机会与风险</w:t>
      </w:r>
      <w:r>
        <w:rPr>
          <w:rFonts w:hint="eastAsia"/>
        </w:rPr>
        <w:br/>
      </w:r>
      <w:r>
        <w:rPr>
          <w:rFonts w:hint="eastAsia"/>
        </w:rPr>
        <w:t>　　第一节 中国印花坯布产业市场投资优势分析</w:t>
      </w:r>
      <w:r>
        <w:rPr>
          <w:rFonts w:hint="eastAsia"/>
        </w:rPr>
        <w:br/>
      </w:r>
      <w:r>
        <w:rPr>
          <w:rFonts w:hint="eastAsia"/>
        </w:rPr>
        <w:t>　　第二节 中国印花坯布产业市场投资劣势分析</w:t>
      </w:r>
      <w:r>
        <w:rPr>
          <w:rFonts w:hint="eastAsia"/>
        </w:rPr>
        <w:br/>
      </w:r>
      <w:r>
        <w:rPr>
          <w:rFonts w:hint="eastAsia"/>
        </w:rPr>
        <w:t>　　第三节 中国印花坯布产业市场投资机会分析</w:t>
      </w:r>
      <w:r>
        <w:rPr>
          <w:rFonts w:hint="eastAsia"/>
        </w:rPr>
        <w:br/>
      </w:r>
      <w:r>
        <w:rPr>
          <w:rFonts w:hint="eastAsia"/>
        </w:rPr>
        <w:t>　　第四节 中国印花坯布产业市场投资风险分析</w:t>
      </w:r>
      <w:r>
        <w:rPr>
          <w:rFonts w:hint="eastAsia"/>
        </w:rPr>
        <w:br/>
      </w:r>
      <w:r>
        <w:rPr>
          <w:rFonts w:hint="eastAsia"/>
        </w:rPr>
        <w:br/>
      </w:r>
      <w:r>
        <w:rPr>
          <w:rFonts w:hint="eastAsia"/>
        </w:rPr>
        <w:t>第十二章 中国印花坯布产业市场竞争策略建议</w:t>
      </w:r>
      <w:r>
        <w:rPr>
          <w:rFonts w:hint="eastAsia"/>
        </w:rPr>
        <w:br/>
      </w:r>
      <w:r>
        <w:rPr>
          <w:rFonts w:hint="eastAsia"/>
        </w:rPr>
        <w:t>　　第一节 中国印花坯布产业竞争战略建议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中智.林.中国印花坯布市场竞争策略建议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33aba977b47f8" w:history="1">
        <w:r>
          <w:rPr>
            <w:rStyle w:val="Hyperlink"/>
          </w:rPr>
          <w:t>2023-2029年中国印花坯布行业市场调研及发展趋势预测报告</w:t>
        </w:r>
      </w:hyperlink>
      <w:r>
        <w:rPr>
          <w:color w:val="C00000"/>
        </w:rPr>
        <w:t>》，报告编号：</w:t>
      </w:r>
      <w:r>
        <w:rPr>
          <w:rFonts w:hint="eastAsia"/>
          <w:color w:val="C00000"/>
        </w:rPr>
        <w:t>1138265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33aba977b47f8" w:history="1">
        <w:r>
          <w:rPr>
            <w:rStyle w:val="Hyperlink"/>
          </w:rPr>
          <w:t>https://www.20087.com/5/26/YinHuaPiBuShiChangQianJing.html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7c71e69f24278" w:history="1">
      <w:r>
        <w:rPr>
          <w:rStyle w:val="Hyperlink"/>
        </w:rPr>
        <w:t>2023-2029年中国印花坯布行业市场调研及发展趋势预测报告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6/YinHuaPiBuShiChangQianJing.html" TargetMode="External" Id="R96a33aba977b47f8" /></Relationships>
</file>

<file path=word/_rels/header2.xml.rels>&#65279;<?xml version="1.0" encoding="utf-8"?><Relationships xmlns="http://schemas.openxmlformats.org/package/2006/relationships"><Relationship Type="http://schemas.openxmlformats.org/officeDocument/2006/relationships/hyperlink" Target="https://www.20087.com/5/26/YinHuaPiBuShiChangQianJing.html" TargetMode="External" Id="Re4c7c71e69f2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2023-03-15T00:43:00Z</dcterms:created>
  <dcterms:modified xsi:type="dcterms:W3CDTF">2023-03-15T01:43:00Z</dcterms:modified>
  <dc:subject>2023-2029年中国印花坯布行业市场调研及发展趋势预测报告</dc:subject>
  <dc:title>2023-2029年中国印花坯布行业市场调研及发展趋势预测报告</dc:title>
  <cp:keywords>2023-2029年中国印花坯布行业市场调研及发展趋势预测报告</cp:keywords>
  <dc:description>2023-2029年中国印花坯布行业市场调研及发展趋势预测报告</dc:description>
</cp:coreProperties>
</file>