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ec790ea904902" w:history="1">
              <w:r>
                <w:rPr>
                  <w:rStyle w:val="Hyperlink"/>
                </w:rPr>
                <w:t>中国服装家纺及鞋帽行业市场分析与前景趋势报告（2025-2031年）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ec790ea904902" w:history="1">
              <w:r>
                <w:rPr>
                  <w:rStyle w:val="Hyperlink"/>
                </w:rPr>
                <w:t>中国服装家纺及鞋帽行业市场分析与前景趋势报告（2025-2031年）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ec790ea904902" w:history="1">
                <w:r>
                  <w:rPr>
                    <w:rStyle w:val="Hyperlink"/>
                  </w:rPr>
                  <w:t>https://www.20087.com/5/06/FuZhuangJiaFangJiXieMaoFaZhanQianJingFenXi.html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家纺及鞋帽是用于穿着和家居装饰的各种纺织品，广泛应用于服装、家纺和鞋帽等领域。近年来，随着全球消费水平的提高和时尚潮流的变化，服装家纺及鞋帽的需求不断增加。目前，全球服装家纺及鞋帽市场呈现出稳步增长的趋势，技术创新和产品升级不断推进。生产商通过改进设计和优化生产工艺，提升了产品的时尚性和舒适性。</w:t>
      </w:r>
      <w:r>
        <w:rPr>
          <w:rFonts w:hint="eastAsia"/>
        </w:rPr>
        <w:br/>
      </w:r>
      <w:r>
        <w:rPr>
          <w:rFonts w:hint="eastAsia"/>
        </w:rPr>
        <w:t>　　未来，服装家染及鞋帽的发展将更加注重个性化和智能化。通过开发新型材料和智能控制系统，满足不同消费者的需求。同时，集成传感器和智能控制系统，实现服装家纺及鞋帽的实时监控和智能调节。此外，随着智能制造和个性化定制的发展，服装家纺及鞋帽的生产和应用将更加智能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ec790ea904902" w:history="1">
        <w:r>
          <w:rPr>
            <w:rStyle w:val="Hyperlink"/>
          </w:rPr>
          <w:t>中国服装家纺及鞋帽行业市场分析与前景趋势报告（2025-2031年）</w:t>
        </w:r>
      </w:hyperlink>
      <w:r>
        <w:rPr>
          <w:rFonts w:hint="eastAsia"/>
        </w:rPr>
        <w:t>》从市场规模、需求变化及价格动态等维度，系统解析了服装家纺及鞋帽行业的现状与发展趋势。报告深入分析了服装家纺及鞋帽产业链各环节，科学预测了市场前景与技术发展方向，同时聚焦服装家纺及鞋帽细分市场特点及重点企业的经营表现，揭示了服装家纺及鞋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服装家纺及鞋帽阐述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服装家纺及鞋帽行业发展历程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2020-2025年中国服装家纺及鞋帽产业运行环境分析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2020-2025年中国服装家纺及鞋帽产业政策环境分析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一、服装家纺及鞋帽产业政策分析</w:t>
      </w:r>
      <w:r>
        <w:rPr>
          <w:rFonts w:hint="eastAsia"/>
        </w:rPr>
        <w:br/>
      </w:r>
      <w:r>
        <w:rPr>
          <w:rFonts w:hint="eastAsia"/>
        </w:rPr>
        <w:t>　　　　二、服装家纺及鞋帽标准分析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2020-2025年中国服装家纺及鞋帽产业社会环境分析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2025-2031年中国服装家纺及鞋帽所属行业运行走势分析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2020-2025年中国服装家纺及鞋帽产业发展概述</w:t>
      </w:r>
      <w:r>
        <w:rPr>
          <w:rFonts w:hint="eastAsia"/>
        </w:rPr>
        <w:br/>
      </w:r>
      <w:r>
        <w:rPr>
          <w:rFonts w:hint="eastAsia"/>
        </w:rPr>
        <w:t>　　　　一、服装家纺及鞋帽产业回顾</w:t>
      </w:r>
      <w:r>
        <w:rPr>
          <w:rFonts w:hint="eastAsia"/>
        </w:rPr>
        <w:br/>
      </w:r>
      <w:r>
        <w:rPr>
          <w:rFonts w:hint="eastAsia"/>
        </w:rPr>
        <w:t>　　　　二、世界服装家纺及鞋帽市场调研</w:t>
      </w:r>
      <w:r>
        <w:rPr>
          <w:rFonts w:hint="eastAsia"/>
        </w:rPr>
        <w:br/>
      </w:r>
      <w:r>
        <w:rPr>
          <w:rFonts w:hint="eastAsia"/>
        </w:rPr>
        <w:t>　　　　三、服装家纺及鞋帽产业技术分析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2020-2025年中国服装家纺及鞋帽所属行业运行态势分析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一、服装家纺及鞋帽价格分析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二、世界先进水平的服装家纺及鞋帽</w:t>
      </w:r>
      <w:r>
        <w:rPr>
          <w:rFonts w:hint="eastAsia"/>
        </w:rPr>
        <w:br/>
      </w:r>
      <w:r>
        <w:rPr>
          <w:rFonts w:hint="eastAsia"/>
        </w:rPr>
        <w:t>　　第三节 2020-2025年中国服装家纺及鞋帽产业发展存在问题分析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2020-2025年中国服装家纺及鞋帽所属行业运行态势分析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2020-2025年中国服装家纺及鞋帽所属行业发展总况</w:t>
      </w:r>
      <w:r>
        <w:rPr>
          <w:rFonts w:hint="eastAsia"/>
        </w:rPr>
        <w:br/>
      </w:r>
      <w:r>
        <w:rPr>
          <w:rFonts w:hint="eastAsia"/>
        </w:rPr>
        <w:t>　　　　一、服装家纺及鞋帽市场供给情况分析</w:t>
      </w:r>
      <w:r>
        <w:rPr>
          <w:rFonts w:hint="eastAsia"/>
        </w:rPr>
        <w:br/>
      </w:r>
      <w:r>
        <w:rPr>
          <w:rFonts w:hint="eastAsia"/>
        </w:rPr>
        <w:t>　　　　二、服装家纺及鞋帽需求分析</w:t>
      </w:r>
      <w:r>
        <w:rPr>
          <w:rFonts w:hint="eastAsia"/>
        </w:rPr>
        <w:br/>
      </w:r>
      <w:r>
        <w:rPr>
          <w:rFonts w:hint="eastAsia"/>
        </w:rPr>
        <w:t>　　　　三、服装家纺及鞋帽需求特点分析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2020-2025年中国服装家纺及鞋帽所属行业动态分析</w:t>
      </w:r>
      <w:r>
        <w:rPr>
          <w:rFonts w:hint="eastAsia"/>
        </w:rPr>
        <w:br/>
      </w:r>
      <w:r>
        <w:rPr>
          <w:rFonts w:hint="eastAsia"/>
        </w:rPr>
        <w:t>　　　　一、服装家纺及鞋帽品牌分析</w:t>
      </w:r>
      <w:r>
        <w:rPr>
          <w:rFonts w:hint="eastAsia"/>
        </w:rPr>
        <w:br/>
      </w:r>
      <w:r>
        <w:rPr>
          <w:rFonts w:hint="eastAsia"/>
        </w:rPr>
        <w:t>　　　　二、服装家纺及鞋帽产品产量结构性分析</w:t>
      </w:r>
      <w:r>
        <w:rPr>
          <w:rFonts w:hint="eastAsia"/>
        </w:rPr>
        <w:br/>
      </w:r>
      <w:r>
        <w:rPr>
          <w:rFonts w:hint="eastAsia"/>
        </w:rPr>
        <w:t>　　　　三、服装家纺及鞋帽经营发展能力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2020-2025年中国服装家纺及鞋帽所属行业销售情况分析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2020-2025年中国服装家纺及鞋帽所属行业进出口数据监测分析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2020-2025年中国服装家纺及鞋帽所属行业进口数据分析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2020-2025年中国服装家纺及鞋帽所属行业出口数据分析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2020-2025年中国服装家纺及鞋帽所属行业进出口平均单价分析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2020-2025年中国服装家纺及鞋帽所属行业进出口国家及地区分析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2020-2025年中国服装家纺及鞋帽所属行业主要数据监测分析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2020-2025年中国服装家纺及鞋帽所属行业规模分析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2025年中国服装家纺及鞋帽所属行业结构分析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2020-2025年中国服装家纺及鞋帽所属行业产值分析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2020-2025年中国服装家纺及鞋帽所属行业成本费用分析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2020-2025年中国服装家纺及鞋帽所属行业盈利能力分析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2020-2025年中国服装家纺及鞋帽产品市场竞争格局分析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2020-2025年中国服装家纺及鞋帽竞争现状分析</w:t>
      </w:r>
      <w:r>
        <w:rPr>
          <w:rFonts w:hint="eastAsia"/>
        </w:rPr>
        <w:br/>
      </w:r>
      <w:r>
        <w:rPr>
          <w:rFonts w:hint="eastAsia"/>
        </w:rPr>
        <w:t>　　　　一、服装家纺及鞋帽市场竞争力分析</w:t>
      </w:r>
      <w:r>
        <w:rPr>
          <w:rFonts w:hint="eastAsia"/>
        </w:rPr>
        <w:br/>
      </w:r>
      <w:r>
        <w:rPr>
          <w:rFonts w:hint="eastAsia"/>
        </w:rPr>
        <w:t>　　　　二、服装家纺及鞋帽品牌竞争分析</w:t>
      </w:r>
      <w:r>
        <w:rPr>
          <w:rFonts w:hint="eastAsia"/>
        </w:rPr>
        <w:br/>
      </w:r>
      <w:r>
        <w:rPr>
          <w:rFonts w:hint="eastAsia"/>
        </w:rPr>
        <w:t>　　　　三、服装家纺及鞋帽价格竞争分析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2020-2025年中国服装家纺及鞋帽产业集中度分析</w:t>
      </w:r>
      <w:r>
        <w:rPr>
          <w:rFonts w:hint="eastAsia"/>
        </w:rPr>
        <w:br/>
      </w:r>
      <w:r>
        <w:rPr>
          <w:rFonts w:hint="eastAsia"/>
        </w:rPr>
        <w:t>　　　　一、服装家纺及鞋帽市场集中度分析</w:t>
      </w:r>
      <w:r>
        <w:rPr>
          <w:rFonts w:hint="eastAsia"/>
        </w:rPr>
        <w:br/>
      </w:r>
      <w:r>
        <w:rPr>
          <w:rFonts w:hint="eastAsia"/>
        </w:rPr>
        <w:t>　　　　二、服装家纺及鞋帽区域集中度分析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2020-2025年中国服装家纺及鞋帽企业提升竞争力策略分析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服装家纺及鞋帽优势企业竞争性财务数据分析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深圳市富安娜床上用品和家具有限公司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湖南梦洁家纺有限公司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2025-2031年中国服装家纺及鞋帽产业发展趋势预测分析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2025-2031年中国服装家纺及鞋帽发展趋势分析</w:t>
      </w:r>
      <w:r>
        <w:rPr>
          <w:rFonts w:hint="eastAsia"/>
        </w:rPr>
        <w:br/>
      </w:r>
      <w:r>
        <w:rPr>
          <w:rFonts w:hint="eastAsia"/>
        </w:rPr>
        <w:t>　　　　一、服装家纺及鞋帽产业技术发展方向分析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二、服装家纺及鞋帽竞争格局预测分析</w:t>
      </w:r>
      <w:r>
        <w:rPr>
          <w:rFonts w:hint="eastAsia"/>
        </w:rPr>
        <w:br/>
      </w:r>
      <w:r>
        <w:rPr>
          <w:rFonts w:hint="eastAsia"/>
        </w:rPr>
        <w:t>　　　　三、服装家纺及鞋帽行业发展预测分析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2025-2031年中国服装家纺及鞋帽市场预测分析</w:t>
      </w:r>
      <w:r>
        <w:rPr>
          <w:rFonts w:hint="eastAsia"/>
        </w:rPr>
        <w:br/>
      </w:r>
      <w:r>
        <w:rPr>
          <w:rFonts w:hint="eastAsia"/>
        </w:rPr>
        <w:t>　　　　一、服装家纺及鞋帽供给预测分析</w:t>
      </w:r>
      <w:r>
        <w:rPr>
          <w:rFonts w:hint="eastAsia"/>
        </w:rPr>
        <w:br/>
      </w:r>
      <w:r>
        <w:rPr>
          <w:rFonts w:hint="eastAsia"/>
        </w:rPr>
        <w:t>　　　　二、服装家纺及鞋帽需求预测分析</w:t>
      </w:r>
      <w:r>
        <w:rPr>
          <w:rFonts w:hint="eastAsia"/>
        </w:rPr>
        <w:br/>
      </w:r>
      <w:r>
        <w:rPr>
          <w:rFonts w:hint="eastAsia"/>
        </w:rPr>
        <w:t>　　　　三、服装家纺及鞋帽进出口预测分析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2025-2031年中国服装家纺及鞋帽市场盈利预测分析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2025-2031年中国服装家纺及鞋帽行业投资机会与风险分析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2025-2031年中国服装家纺及鞋帽行业投资环境分析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2025-2031年中国服装家纺及鞋帽行业投资机会分析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一、服装家纺及鞋帽投资前景分析</w:t>
      </w:r>
      <w:r>
        <w:rPr>
          <w:rFonts w:hint="eastAsia"/>
        </w:rPr>
        <w:br/>
      </w:r>
      <w:r>
        <w:rPr>
          <w:rFonts w:hint="eastAsia"/>
        </w:rPr>
        <w:t>　　　　二、服装家纺及鞋帽投资吸引力分析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中.智林.－2025-2031年中国服装家纺及鞋帽行业投资前景分析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服装家纺及鞋帽行业历程</w:t>
      </w:r>
      <w:r>
        <w:rPr>
          <w:rFonts w:hint="eastAsia"/>
        </w:rPr>
        <w:br/>
      </w:r>
      <w:r>
        <w:rPr>
          <w:rFonts w:hint="eastAsia"/>
        </w:rPr>
        <w:t>　　图表 服装家纺及鞋帽行业生命周期</w:t>
      </w:r>
      <w:r>
        <w:rPr>
          <w:rFonts w:hint="eastAsia"/>
        </w:rPr>
        <w:br/>
      </w:r>
      <w:r>
        <w:rPr>
          <w:rFonts w:hint="eastAsia"/>
        </w:rPr>
        <w:t>　　图表 服装家纺及鞋帽行业产业链分析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2020-2025年服装家纺及鞋帽行业市场容量统计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2020-2025年中国服装家纺及鞋帽行业经营效益分析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**地区服装家纺及鞋帽市场规模及增长情况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**地区服装家纺及鞋帽行业市场需求情况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**地区服装家纺及鞋帽市场规模及增长情况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**地区服装家纺及鞋帽行业市场需求情况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**地区服装家纺及鞋帽市场规模及增长情况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**地区服装家纺及鞋帽行业市场需求情况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服装家纺及鞋帽重点企业（二）成长能力情况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2025-2031年中国服装家纺及鞋帽行业市场容量预测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2025-2031年中国服装家纺及鞋帽行业市场规模预测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2025-2031年中国服装家纺及鞋帽市场前景分析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2025-2031年中国服装家纺及鞋帽行业发展趋势预测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ec790ea904902" w:history="1">
        <w:r>
          <w:rPr>
            <w:rStyle w:val="Hyperlink"/>
          </w:rPr>
          <w:t>中国服装家纺及鞋帽行业市场分析与前景趋势报告（2025-2031年）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ec790ea904902" w:history="1">
        <w:r>
          <w:rPr>
            <w:rStyle w:val="Hyperlink"/>
          </w:rPr>
          <w:t>https://www.20087.com/5/06/FuZhuangJiaFangJiXieMaoFaZhanQianJingFenXi.html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热点：服装鞋帽包括有哪些、服装家纺及鞋帽制作、衣服鞋帽名称、服饰家纺、服装鞋帽分类、服装和家纺是一个类目吗、手套属于衣服鞋帽吗、家纺织品、家纺品类有哪些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8105f56c6487d" w:history="1">
      <w:r>
        <w:rPr>
          <w:rStyle w:val="Hyperlink"/>
        </w:rPr>
        <w:t>中国服装家纺及鞋帽行业市场分析与前景趋势报告（2025-2031年）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uZhuangJiaFangJiXieMaoFaZhanQianJingFenXi.html" TargetMode="External" Id="Rb9eec790ea9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uZhuangJiaFangJiXieMaoFaZhanQianJingFenXi.html" TargetMode="External" Id="Rfd28105f56c6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2025-04-29T06:41:00Z</dcterms:created>
  <dcterms:modified xsi:type="dcterms:W3CDTF">2025-04-29T07:41:00Z</dcterms:modified>
  <dc:subject>中国服装家纺及鞋帽行业市场分析与前景趋势报告（2025-2031年）</dc:subject>
  <dc:title>中国服装家纺及鞋帽行业市场分析与前景趋势报告（2025-2031年）</dc:title>
  <cp:keywords>中国服装家纺及鞋帽行业市场分析与前景趋势报告（2025-2031年）</cp:keywords>
  <dc:description>中国服装家纺及鞋帽行业市场分析与前景趋势报告（2025-2031年）</dc:description>
</cp:coreProperties>
</file>