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414f094044f9c" w:history="1">
              <w:r>
                <w:rPr>
                  <w:rStyle w:val="Hyperlink"/>
                </w:rPr>
                <w:t>2024版纤维素行业发展现状调研及市场前景分析报告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414f094044f9c" w:history="1">
              <w:r>
                <w:rPr>
                  <w:rStyle w:val="Hyperlink"/>
                </w:rPr>
                <w:t>2024版纤维素行业发展现状调研及市场前景分析报告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414f094044f9c" w:history="1">
                <w:r>
                  <w:rPr>
                    <w:rStyle w:val="Hyperlink"/>
                  </w:rPr>
                  <w:t>https://www.20087.com/5/16/XianWeiSuShiChangDiaoYanBaoGao.html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是自然界中最丰富的有机化合物之一，广泛存在于植物细胞壁中，具有良好的生物相容性和可降解性。近年来，随着生物技术和材料科学的进步，纤维素被开发用于食品、医药、纺织、造纸等多个领域。目前，纤维素材料正朝着高性能和多功能方向发展，如纳米纤维素在生物医学和复合材料中的应用。</w:t>
      </w:r>
      <w:r>
        <w:rPr>
          <w:rFonts w:hint="eastAsia"/>
        </w:rPr>
        <w:br/>
      </w:r>
      <w:r>
        <w:rPr>
          <w:rFonts w:hint="eastAsia"/>
        </w:rPr>
        <w:t>　　未来，纤维素将更加注重创新应用和可持续性。通过生物工程改造，可以生产具有特定功能的纤维素衍生物，如抗菌纤维素用于食品包装，或导电纤维素用于电子设备。同时，随着循环经济理念的普及，纤维素将作为可再生资源，被广泛应用于替代传统石化基材料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2023-2024年世界纤维素产业运行态势分析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2023-2024年世界纤维素产业现状综述</w:t>
      </w:r>
      <w:r>
        <w:rPr>
          <w:rFonts w:hint="eastAsia"/>
        </w:rPr>
        <w:br/>
      </w:r>
      <w:r>
        <w:rPr>
          <w:rFonts w:hint="eastAsia"/>
        </w:rPr>
        <w:t>　　　　一、国外纤维素活性染料最新发展分析</w:t>
      </w:r>
      <w:r>
        <w:rPr>
          <w:rFonts w:hint="eastAsia"/>
        </w:rPr>
        <w:br/>
      </w:r>
      <w:r>
        <w:rPr>
          <w:rFonts w:hint="eastAsia"/>
        </w:rPr>
        <w:t>　　　　二、国外纤维素衍生物开发应用分析</w:t>
      </w:r>
      <w:r>
        <w:rPr>
          <w:rFonts w:hint="eastAsia"/>
        </w:rPr>
        <w:br/>
      </w:r>
      <w:r>
        <w:rPr>
          <w:rFonts w:hint="eastAsia"/>
        </w:rPr>
        <w:t>　　　　三、世界纤维素产业特点分析</w:t>
      </w:r>
      <w:r>
        <w:rPr>
          <w:rFonts w:hint="eastAsia"/>
        </w:rPr>
        <w:br/>
      </w:r>
      <w:r>
        <w:rPr>
          <w:rFonts w:hint="eastAsia"/>
        </w:rPr>
        <w:t>　　第二节 2023-2024年世界纤维素市场运行态势分析</w:t>
      </w:r>
      <w:r>
        <w:rPr>
          <w:rFonts w:hint="eastAsia"/>
        </w:rPr>
        <w:br/>
      </w:r>
      <w:r>
        <w:rPr>
          <w:rFonts w:hint="eastAsia"/>
        </w:rPr>
        <w:t>　　　　一、国外开发成功新型纤维素纤维</w:t>
      </w:r>
      <w:r>
        <w:rPr>
          <w:rFonts w:hint="eastAsia"/>
        </w:rPr>
        <w:br/>
      </w:r>
      <w:r>
        <w:rPr>
          <w:rFonts w:hint="eastAsia"/>
        </w:rPr>
        <w:t>　　　　二、纤维素塑料国外发展概况</w:t>
      </w:r>
      <w:r>
        <w:rPr>
          <w:rFonts w:hint="eastAsia"/>
        </w:rPr>
        <w:br/>
      </w:r>
      <w:r>
        <w:rPr>
          <w:rFonts w:hint="eastAsia"/>
        </w:rPr>
        <w:t>　　　　三、国外甲基纤维素及其衍生物的生产</w:t>
      </w:r>
      <w:r>
        <w:rPr>
          <w:rFonts w:hint="eastAsia"/>
        </w:rPr>
        <w:br/>
      </w:r>
      <w:r>
        <w:rPr>
          <w:rFonts w:hint="eastAsia"/>
        </w:rPr>
        <w:t>　　　　四、世界纤维素醚市场分析</w:t>
      </w:r>
      <w:r>
        <w:rPr>
          <w:rFonts w:hint="eastAsia"/>
        </w:rPr>
        <w:br/>
      </w:r>
      <w:r>
        <w:rPr>
          <w:rFonts w:hint="eastAsia"/>
        </w:rPr>
        <w:t>　　第三节 2024-2030年世界纤维素产业发展趋势分析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2023-2024年世界纤维素产业部分国家运行分析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一、美国纤维素乙醇分析</w:t>
      </w:r>
      <w:r>
        <w:rPr>
          <w:rFonts w:hint="eastAsia"/>
        </w:rPr>
        <w:br/>
      </w:r>
      <w:r>
        <w:rPr>
          <w:rFonts w:hint="eastAsia"/>
        </w:rPr>
        <w:t>　　　　二、美国纤维素燃料的市场情况</w:t>
      </w:r>
      <w:r>
        <w:rPr>
          <w:rFonts w:hint="eastAsia"/>
        </w:rPr>
        <w:br/>
      </w:r>
      <w:r>
        <w:rPr>
          <w:rFonts w:hint="eastAsia"/>
        </w:rPr>
        <w:t>　　　　三、tmo将进军美国纤维素乙醇市场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一、日本众多纤维素生产动态分析</w:t>
      </w:r>
      <w:r>
        <w:rPr>
          <w:rFonts w:hint="eastAsia"/>
        </w:rPr>
        <w:br/>
      </w:r>
      <w:r>
        <w:rPr>
          <w:rFonts w:hint="eastAsia"/>
        </w:rPr>
        <w:t>　　　　二、日本纤维素增强塑料研发分析</w:t>
      </w:r>
      <w:r>
        <w:rPr>
          <w:rFonts w:hint="eastAsia"/>
        </w:rPr>
        <w:br/>
      </w:r>
      <w:r>
        <w:rPr>
          <w:rFonts w:hint="eastAsia"/>
        </w:rPr>
        <w:t>　　　　三、日本组建纤维素乙醇联盟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一、德国甲基纤维素醚应用</w:t>
      </w:r>
      <w:r>
        <w:rPr>
          <w:rFonts w:hint="eastAsia"/>
        </w:rPr>
        <w:br/>
      </w:r>
      <w:r>
        <w:rPr>
          <w:rFonts w:hint="eastAsia"/>
        </w:rPr>
        <w:t>　　　　二、加拿大纤维素乙醇工艺加快商业化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2023-2024年中国纤维素产业运行环境分析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2023-2024年中国纤维素产业政策分析</w:t>
      </w:r>
      <w:r>
        <w:rPr>
          <w:rFonts w:hint="eastAsia"/>
        </w:rPr>
        <w:br/>
      </w:r>
      <w:r>
        <w:rPr>
          <w:rFonts w:hint="eastAsia"/>
        </w:rPr>
        <w:t>　　　　一、纤维素产业政策分析</w:t>
      </w:r>
      <w:r>
        <w:rPr>
          <w:rFonts w:hint="eastAsia"/>
        </w:rPr>
        <w:br/>
      </w:r>
      <w:r>
        <w:rPr>
          <w:rFonts w:hint="eastAsia"/>
        </w:rPr>
        <w:t>　　　　二、纤维素标准分析</w:t>
      </w:r>
      <w:r>
        <w:rPr>
          <w:rFonts w:hint="eastAsia"/>
        </w:rPr>
        <w:br/>
      </w:r>
      <w:r>
        <w:rPr>
          <w:rFonts w:hint="eastAsia"/>
        </w:rPr>
        <w:t>　　　　三、纤维素进出口政策分析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2023-2024年中国纤维素产业社会环境分析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2023-2024年中国纤维素产业运行态势分析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一、纤维素乙醇技术走向商业化</w:t>
      </w:r>
      <w:r>
        <w:rPr>
          <w:rFonts w:hint="eastAsia"/>
        </w:rPr>
        <w:br/>
      </w:r>
      <w:r>
        <w:rPr>
          <w:rFonts w:hint="eastAsia"/>
        </w:rPr>
        <w:t>　　　　二、细菌纤维素规模应用须过两道关</w:t>
      </w:r>
      <w:r>
        <w:rPr>
          <w:rFonts w:hint="eastAsia"/>
        </w:rPr>
        <w:br/>
      </w:r>
      <w:r>
        <w:rPr>
          <w:rFonts w:hint="eastAsia"/>
        </w:rPr>
        <w:t>　　　　三、新型食用纤维素原料开发分析</w:t>
      </w:r>
      <w:r>
        <w:rPr>
          <w:rFonts w:hint="eastAsia"/>
        </w:rPr>
        <w:br/>
      </w:r>
      <w:r>
        <w:rPr>
          <w:rFonts w:hint="eastAsia"/>
        </w:rPr>
        <w:t>　　第二节 2023-2024年中国纤维素产业市场发展综述</w:t>
      </w:r>
      <w:r>
        <w:rPr>
          <w:rFonts w:hint="eastAsia"/>
        </w:rPr>
        <w:br/>
      </w:r>
      <w:r>
        <w:rPr>
          <w:rFonts w:hint="eastAsia"/>
        </w:rPr>
        <w:t>　　　　一、纤维素产业供给分析</w:t>
      </w:r>
      <w:r>
        <w:rPr>
          <w:rFonts w:hint="eastAsia"/>
        </w:rPr>
        <w:br/>
      </w:r>
      <w:r>
        <w:rPr>
          <w:rFonts w:hint="eastAsia"/>
        </w:rPr>
        <w:t>　　　　二、纤维素需求分析</w:t>
      </w:r>
      <w:r>
        <w:rPr>
          <w:rFonts w:hint="eastAsia"/>
        </w:rPr>
        <w:br/>
      </w:r>
      <w:r>
        <w:rPr>
          <w:rFonts w:hint="eastAsia"/>
        </w:rPr>
        <w:t>　　　　三、影响纤维素产业供需的因素分析</w:t>
      </w:r>
      <w:r>
        <w:rPr>
          <w:rFonts w:hint="eastAsia"/>
        </w:rPr>
        <w:br/>
      </w:r>
      <w:r>
        <w:rPr>
          <w:rFonts w:hint="eastAsia"/>
        </w:rPr>
        <w:t>　　第三节 中国纤维素市场运行动态分析</w:t>
      </w:r>
      <w:r>
        <w:rPr>
          <w:rFonts w:hint="eastAsia"/>
        </w:rPr>
        <w:br/>
      </w:r>
      <w:r>
        <w:rPr>
          <w:rFonts w:hint="eastAsia"/>
        </w:rPr>
        <w:t>　　　　一、bp在美推进纤维素乙醇项目</w:t>
      </w:r>
      <w:r>
        <w:rPr>
          <w:rFonts w:hint="eastAsia"/>
        </w:rPr>
        <w:br/>
      </w:r>
      <w:r>
        <w:rPr>
          <w:rFonts w:hint="eastAsia"/>
        </w:rPr>
        <w:t>　　　　二、新湖与投资商达成年产3千吨微晶纤维素项目意向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2023-2024年中国纤维素细分市场分析</w:t>
      </w:r>
      <w:r>
        <w:rPr>
          <w:rFonts w:hint="eastAsia"/>
        </w:rPr>
        <w:br/>
      </w:r>
      <w:r>
        <w:rPr>
          <w:rFonts w:hint="eastAsia"/>
        </w:rPr>
        <w:t>　　第一节 多聚合纤维素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三、应用前景</w:t>
      </w:r>
      <w:r>
        <w:rPr>
          <w:rFonts w:hint="eastAsia"/>
        </w:rPr>
        <w:br/>
      </w:r>
      <w:r>
        <w:rPr>
          <w:rFonts w:hint="eastAsia"/>
        </w:rPr>
        <w:t>　　第二节 木质素纤维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三、应用前景</w:t>
      </w:r>
      <w:r>
        <w:rPr>
          <w:rFonts w:hint="eastAsia"/>
        </w:rPr>
        <w:br/>
      </w:r>
      <w:r>
        <w:rPr>
          <w:rFonts w:hint="eastAsia"/>
        </w:rPr>
        <w:t>　　第三节 建筑级纤维素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2023-2024年中国纤维素产业市场竞争格局分析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2023-2024年中国纤维素产业竞争现状分析</w:t>
      </w:r>
      <w:r>
        <w:rPr>
          <w:rFonts w:hint="eastAsia"/>
        </w:rPr>
        <w:br/>
      </w:r>
      <w:r>
        <w:rPr>
          <w:rFonts w:hint="eastAsia"/>
        </w:rPr>
        <w:t>　　　　一、纤维素技术竞争分析</w:t>
      </w:r>
      <w:r>
        <w:rPr>
          <w:rFonts w:hint="eastAsia"/>
        </w:rPr>
        <w:br/>
      </w:r>
      <w:r>
        <w:rPr>
          <w:rFonts w:hint="eastAsia"/>
        </w:rPr>
        <w:t>　　　　二、纤维素价格竞争分析</w:t>
      </w:r>
      <w:r>
        <w:rPr>
          <w:rFonts w:hint="eastAsia"/>
        </w:rPr>
        <w:br/>
      </w:r>
      <w:r>
        <w:rPr>
          <w:rFonts w:hint="eastAsia"/>
        </w:rPr>
        <w:t>　　　　三、纤维素行业竞争力分析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2023-2024年中国纤维素产业集中度分析</w:t>
      </w:r>
      <w:r>
        <w:rPr>
          <w:rFonts w:hint="eastAsia"/>
        </w:rPr>
        <w:br/>
      </w:r>
      <w:r>
        <w:rPr>
          <w:rFonts w:hint="eastAsia"/>
        </w:rPr>
        <w:t>　　　　一、纤维素品牌集中度分析</w:t>
      </w:r>
      <w:r>
        <w:rPr>
          <w:rFonts w:hint="eastAsia"/>
        </w:rPr>
        <w:br/>
      </w:r>
      <w:r>
        <w:rPr>
          <w:rFonts w:hint="eastAsia"/>
        </w:rPr>
        <w:t>　　　　二、纤维素企业集中度分析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2023-2024年中国纤维素企业提升竞争力策略分析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2023-2024年中国纤维素产业优势企业竞争力分析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南通醋酸纤维有限公司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泸州北方化学工业有限公司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山东一滕化工有限公司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泰安瑞泰纤维素有限公司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上海申安纺织有限公司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河南天盛化学工业有限公司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湖州展望药业有限公司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湖州市菱湖新望化学有限公司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濮阳市新达科技化工有限公司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淄博联技化工有限公司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2024-2030年中国纤维素产业前景展望与趋势预测分析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2024-2030年中国纤维素产业前景分析</w:t>
      </w:r>
      <w:r>
        <w:rPr>
          <w:rFonts w:hint="eastAsia"/>
        </w:rPr>
        <w:br/>
      </w:r>
      <w:r>
        <w:rPr>
          <w:rFonts w:hint="eastAsia"/>
        </w:rPr>
        <w:t>　　　　一、人造纤维制造行业预测分析</w:t>
      </w:r>
      <w:r>
        <w:rPr>
          <w:rFonts w:hint="eastAsia"/>
        </w:rPr>
        <w:br/>
      </w:r>
      <w:r>
        <w:rPr>
          <w:rFonts w:hint="eastAsia"/>
        </w:rPr>
        <w:t>　　　　二、纤维素技术方向分析</w:t>
      </w:r>
      <w:r>
        <w:rPr>
          <w:rFonts w:hint="eastAsia"/>
        </w:rPr>
        <w:br/>
      </w:r>
      <w:r>
        <w:rPr>
          <w:rFonts w:hint="eastAsia"/>
        </w:rPr>
        <w:t>　　　　三、纤维素竞争格局预测分析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2024-2030年中国纤维素产业市场预测分析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2024-2030年中国纤维素产业市场盈利预测分析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2024-2030年中国纤维素产业投资战略研究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2024-2030年中国纤维素产业投资环境分析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2024-2030年中国纤维素产业投资机会分析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2024-2030年中国纤维素产业投资风险分析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[.中.智.林.]专家投资建议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414f094044f9c" w:history="1">
        <w:r>
          <w:rPr>
            <w:rStyle w:val="Hyperlink"/>
          </w:rPr>
          <w:t>2024版纤维素行业发展现状调研及市场前景分析报告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414f094044f9c" w:history="1">
        <w:r>
          <w:rPr>
            <w:rStyle w:val="Hyperlink"/>
          </w:rPr>
          <w:t>https://www.20087.com/5/16/XianWeiSuShiChangDiaoYanBaoGao.html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a2209f2304bf1" w:history="1">
      <w:r>
        <w:rPr>
          <w:rStyle w:val="Hyperlink"/>
        </w:rPr>
        <w:t>2024版纤维素行业发展现状调研及市场前景分析报告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anWeiSuShiChangDiaoYanBaoGao.html" TargetMode="External" Id="R73c414f09404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anWeiSuShiChangDiaoYanBaoGao.html" TargetMode="External" Id="Rf7aa2209f230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2024-05-15T04:44:00Z</dcterms:created>
  <dcterms:modified xsi:type="dcterms:W3CDTF">2024-05-15T05:44:00Z</dcterms:modified>
  <dc:subject>2024版纤维素行业发展现状调研及市场前景分析报告</dc:subject>
  <dc:title>2024版纤维素行业发展现状调研及市场前景分析报告</dc:title>
  <cp:keywords>2024版纤维素行业发展现状调研及市场前景分析报告</cp:keywords>
  <dc:description>2024版纤维素行业发展现状调研及市场前景分析报告</dc:description>
</cp:coreProperties>
</file>