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b3ce95bae4113" w:history="1">
              <w:r>
                <w:rPr>
                  <w:rStyle w:val="Hyperlink"/>
                </w:rPr>
                <w:t>中国辽宁省智慧交通市场现状调研与发展趋势分析报告（2024-2030年）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b3ce95bae4113" w:history="1">
              <w:r>
                <w:rPr>
                  <w:rStyle w:val="Hyperlink"/>
                </w:rPr>
                <w:t>中国辽宁省智慧交通市场现状调研与发展趋势分析报告（2024-2030年）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b3ce95bae4113" w:history="1">
                <w:r>
                  <w:rPr>
                    <w:rStyle w:val="Hyperlink"/>
                  </w:rPr>
                  <w:t>https://www.20087.com/6/16/LiaoNingShengZhiHuiJiaoTongShiCh.html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智慧交通系统的建设正处于快速发展阶段，旨在通过整合先进的信息技术、数据通信传输技术和电子传感技术，构建一个高效、安全、便捷的综合交通运输体系。目前，辽宁省已经在多个城市部署了智能信号控制系统、智能停车管理系统、公交优先系统等智慧交通基础设施。此外，通过大数据分析技术的应用，实现了对交通流量的实时监测和调度，有效缓解了城市交通拥堵问题。随着5G网络的普及，辽宁省还在积极探索自动驾驶技术在公共交通领域的应用。</w:t>
      </w:r>
      <w:r>
        <w:rPr>
          <w:rFonts w:hint="eastAsia"/>
        </w:rPr>
        <w:br/>
      </w:r>
      <w:r>
        <w:rPr>
          <w:rFonts w:hint="eastAsia"/>
        </w:rPr>
        <w:t>　　未来，辽宁省智慧交通将更加注重互联互通和数据共享。一方面，随着物联网技术的进步，智慧交通系统将实现更深层次的数据整合和资源共享，构建一个全面覆盖城市交通的智能网络。另一方面，随着人工智能技术的应用，智慧交通系统将能够提供更加精准的交通预测和个性化出行建议，提高公众出行体验。此外，随着新能源汽车和自动驾驶技术的发展，智慧交通系统还将为这些新兴交通工具提供更加友好的运行环境，促进绿色出行和交通安全。</w:t>
      </w:r>
      <w:r>
        <w:rPr>
          <w:rFonts w:hint="eastAsia"/>
        </w:rPr>
        <w:br/>
      </w:r>
      <w:r>
        <w:rPr>
          <w:rFonts w:hint="eastAsia"/>
        </w:rPr>
        <w:t>　　《</w:t>
      </w:r>
      <w:hyperlink r:id="Re08b3ce95bae4113" w:history="1">
        <w:r>
          <w:rPr>
            <w:rStyle w:val="Hyperlink"/>
          </w:rPr>
          <w:t>中国辽宁省智慧交通市场现状调研与发展趋势分析报告（2024-2030年）</w:t>
        </w:r>
      </w:hyperlink>
      <w:r>
        <w:rPr>
          <w:rFonts w:hint="eastAsia"/>
        </w:rPr>
        <w:t>》对辽宁省智慧交通行业相关因素进行具体调查、研究、分析，洞察辽宁省智慧交通行业今后的发展方向、辽宁省智慧交通行业竞争格局的演变趋势以及辽宁省智慧交通技术标准、辽宁省智慧交通市场规模、辽宁省智慧交通行业潜在问题与辽宁省智慧交通行业发展的症结所在，评估辽宁省智慧交通行业投资价值、辽宁省智慧交通效果效益程度，提出建设性意见建议，为辽宁省智慧交通行业投资决策者和辽宁省智慧交通企业经营者提供参考依据。</w:t>
      </w:r>
      <w:r>
        <w:rPr>
          <w:rFonts w:hint="eastAsia"/>
        </w:rPr>
        <w:br/>
      </w:r>
      <w:r>
        <w:rPr>
          <w:rFonts w:hint="eastAsia"/>
        </w:rPr>
        <w:br/>
      </w:r>
      <w:r>
        <w:rPr>
          <w:rFonts w:hint="eastAsia"/>
        </w:rPr>
        <w:t>第一章 智慧交通行业发展概述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t>　　第五节 智慧交通子系统</w:t>
      </w:r>
      <w:r>
        <w:rPr>
          <w:rFonts w:hint="eastAsia"/>
        </w:rPr>
        <w:br/>
      </w:r>
      <w:r>
        <w:rPr>
          <w:rFonts w:hint="eastAsia"/>
        </w:rPr>
        <w:t>　　　　一、车辆控制系统</w:t>
      </w:r>
      <w:r>
        <w:rPr>
          <w:rFonts w:hint="eastAsia"/>
        </w:rPr>
        <w:br/>
      </w:r>
      <w:r>
        <w:rPr>
          <w:rFonts w:hint="eastAsia"/>
        </w:rPr>
        <w:t>　　　　二、交通监控系统</w:t>
      </w:r>
      <w:r>
        <w:rPr>
          <w:rFonts w:hint="eastAsia"/>
        </w:rPr>
        <w:br/>
      </w:r>
      <w:r>
        <w:rPr>
          <w:rFonts w:hint="eastAsia"/>
        </w:rPr>
        <w:t>　　　　三、车辆管理系统</w:t>
      </w:r>
      <w:r>
        <w:rPr>
          <w:rFonts w:hint="eastAsia"/>
        </w:rPr>
        <w:br/>
      </w:r>
      <w:r>
        <w:rPr>
          <w:rFonts w:hint="eastAsia"/>
        </w:rPr>
        <w:t>　　　　四、旅行信息系统</w:t>
      </w:r>
      <w:r>
        <w:rPr>
          <w:rFonts w:hint="eastAsia"/>
        </w:rPr>
        <w:br/>
      </w:r>
      <w:r>
        <w:rPr>
          <w:rFonts w:hint="eastAsia"/>
        </w:rPr>
        <w:br/>
      </w:r>
      <w:r>
        <w:rPr>
          <w:rFonts w:hint="eastAsia"/>
        </w:rPr>
        <w:t>第二章 2019-2024年辽宁智慧交通行业运行环境分析</w:t>
      </w:r>
      <w:r>
        <w:rPr>
          <w:rFonts w:hint="eastAsia"/>
        </w:rPr>
        <w:br/>
      </w:r>
      <w:r>
        <w:rPr>
          <w:rFonts w:hint="eastAsia"/>
        </w:rPr>
        <w:t>　　第一节 2019-2024年辽宁宏观经济环境分析</w:t>
      </w:r>
      <w:r>
        <w:rPr>
          <w:rFonts w:hint="eastAsia"/>
        </w:rPr>
        <w:br/>
      </w:r>
      <w:r>
        <w:rPr>
          <w:rFonts w:hint="eastAsia"/>
        </w:rPr>
        <w:t>　　　　一、2019-2024年辽宁GDP分析</w:t>
      </w:r>
      <w:r>
        <w:rPr>
          <w:rFonts w:hint="eastAsia"/>
        </w:rPr>
        <w:br/>
      </w:r>
      <w:r>
        <w:rPr>
          <w:rFonts w:hint="eastAsia"/>
        </w:rPr>
        <w:t>　　　　二、2019-2024年辽宁消费价格指数分析</w:t>
      </w:r>
      <w:r>
        <w:rPr>
          <w:rFonts w:hint="eastAsia"/>
        </w:rPr>
        <w:br/>
      </w:r>
      <w:r>
        <w:rPr>
          <w:rFonts w:hint="eastAsia"/>
        </w:rPr>
        <w:t>　　　　三、2019-2024年辽宁城乡居民收入分析</w:t>
      </w:r>
      <w:r>
        <w:rPr>
          <w:rFonts w:hint="eastAsia"/>
        </w:rPr>
        <w:br/>
      </w:r>
      <w:r>
        <w:rPr>
          <w:rFonts w:hint="eastAsia"/>
        </w:rPr>
        <w:t>　　　　四、2019-2024年辽宁固定资产投资分析</w:t>
      </w:r>
      <w:r>
        <w:rPr>
          <w:rFonts w:hint="eastAsia"/>
        </w:rPr>
        <w:br/>
      </w:r>
      <w:r>
        <w:rPr>
          <w:rFonts w:hint="eastAsia"/>
        </w:rPr>
        <w:t>　　第二节 2019-2024年辽宁交警信息化建设行业政策环境分析</w:t>
      </w:r>
      <w:r>
        <w:rPr>
          <w:rFonts w:hint="eastAsia"/>
        </w:rPr>
        <w:br/>
      </w:r>
      <w:r>
        <w:rPr>
          <w:rFonts w:hint="eastAsia"/>
        </w:rPr>
        <w:t>　　　　一、《交通运输信息化“十三五”发展规划》</w:t>
      </w:r>
      <w:r>
        <w:rPr>
          <w:rFonts w:hint="eastAsia"/>
        </w:rPr>
        <w:br/>
      </w:r>
      <w:r>
        <w:rPr>
          <w:rFonts w:hint="eastAsia"/>
        </w:rPr>
        <w:t>　　　　二、推进智慧交通建设的现实意义</w:t>
      </w:r>
      <w:r>
        <w:rPr>
          <w:rFonts w:hint="eastAsia"/>
        </w:rPr>
        <w:br/>
      </w:r>
      <w:r>
        <w:rPr>
          <w:rFonts w:hint="eastAsia"/>
        </w:rPr>
        <w:br/>
      </w:r>
      <w:r>
        <w:rPr>
          <w:rFonts w:hint="eastAsia"/>
        </w:rPr>
        <w:t>第三章 智慧交通建设和应用中存在的问题与分析</w:t>
      </w:r>
      <w:r>
        <w:rPr>
          <w:rFonts w:hint="eastAsia"/>
        </w:rPr>
        <w:br/>
      </w:r>
      <w:r>
        <w:rPr>
          <w:rFonts w:hint="eastAsia"/>
        </w:rPr>
        <w:t>　　第一节 不注重交通系统中的数据价值</w:t>
      </w:r>
      <w:r>
        <w:rPr>
          <w:rFonts w:hint="eastAsia"/>
        </w:rPr>
        <w:br/>
      </w:r>
      <w:r>
        <w:rPr>
          <w:rFonts w:hint="eastAsia"/>
        </w:rPr>
        <w:t>　　第二节 技术壁垒阻碍交通大数据分析</w:t>
      </w:r>
      <w:r>
        <w:rPr>
          <w:rFonts w:hint="eastAsia"/>
        </w:rPr>
        <w:br/>
      </w:r>
      <w:r>
        <w:rPr>
          <w:rFonts w:hint="eastAsia"/>
        </w:rPr>
        <w:t>　　第三节 与其它城市系统联系不紧密</w:t>
      </w:r>
      <w:r>
        <w:rPr>
          <w:rFonts w:hint="eastAsia"/>
        </w:rPr>
        <w:br/>
      </w:r>
      <w:r>
        <w:rPr>
          <w:rFonts w:hint="eastAsia"/>
        </w:rPr>
        <w:br/>
      </w:r>
      <w:r>
        <w:rPr>
          <w:rFonts w:hint="eastAsia"/>
        </w:rPr>
        <w:t>第四章 辽宁智慧交通行业市场分析</w:t>
      </w:r>
      <w:r>
        <w:rPr>
          <w:rFonts w:hint="eastAsia"/>
        </w:rPr>
        <w:br/>
      </w:r>
      <w:r>
        <w:rPr>
          <w:rFonts w:hint="eastAsia"/>
        </w:rPr>
        <w:t>　　第一节 2019-2024年辽宁智慧交通行业市场规模分析</w:t>
      </w:r>
      <w:r>
        <w:rPr>
          <w:rFonts w:hint="eastAsia"/>
        </w:rPr>
        <w:br/>
      </w:r>
      <w:r>
        <w:rPr>
          <w:rFonts w:hint="eastAsia"/>
        </w:rPr>
        <w:t>　　第二节 2019-2024年辽宁智慧交通行业企业数量分析</w:t>
      </w:r>
      <w:r>
        <w:rPr>
          <w:rFonts w:hint="eastAsia"/>
        </w:rPr>
        <w:br/>
      </w:r>
      <w:r>
        <w:rPr>
          <w:rFonts w:hint="eastAsia"/>
        </w:rPr>
        <w:t>　　第三节 2019-2024年辽宁智慧交通行业收入分析</w:t>
      </w:r>
      <w:r>
        <w:rPr>
          <w:rFonts w:hint="eastAsia"/>
        </w:rPr>
        <w:br/>
      </w:r>
      <w:r>
        <w:rPr>
          <w:rFonts w:hint="eastAsia"/>
        </w:rPr>
        <w:t>　　第四节 辽宁智慧交通行业集中度分析</w:t>
      </w:r>
      <w:r>
        <w:rPr>
          <w:rFonts w:hint="eastAsia"/>
        </w:rPr>
        <w:br/>
      </w:r>
      <w:r>
        <w:rPr>
          <w:rFonts w:hint="eastAsia"/>
        </w:rPr>
        <w:t>　　第五节 辽宁智慧交通行业进入壁垒与驱动分析</w:t>
      </w:r>
      <w:r>
        <w:rPr>
          <w:rFonts w:hint="eastAsia"/>
        </w:rPr>
        <w:br/>
      </w:r>
      <w:r>
        <w:rPr>
          <w:rFonts w:hint="eastAsia"/>
        </w:rPr>
        <w:br/>
      </w:r>
      <w:r>
        <w:rPr>
          <w:rFonts w:hint="eastAsia"/>
        </w:rPr>
        <w:t>第五章 智慧交通系统组成</w:t>
      </w:r>
      <w:r>
        <w:rPr>
          <w:rFonts w:hint="eastAsia"/>
        </w:rPr>
        <w:br/>
      </w:r>
      <w:r>
        <w:rPr>
          <w:rFonts w:hint="eastAsia"/>
        </w:rPr>
        <w:t>　　第一节 交通信息系统（ATIS）</w:t>
      </w:r>
      <w:r>
        <w:rPr>
          <w:rFonts w:hint="eastAsia"/>
        </w:rPr>
        <w:br/>
      </w:r>
      <w:r>
        <w:rPr>
          <w:rFonts w:hint="eastAsia"/>
        </w:rPr>
        <w:t>　　第二节 交通管理系统（ATMS）</w:t>
      </w:r>
      <w:r>
        <w:rPr>
          <w:rFonts w:hint="eastAsia"/>
        </w:rPr>
        <w:br/>
      </w:r>
      <w:r>
        <w:rPr>
          <w:rFonts w:hint="eastAsia"/>
        </w:rPr>
        <w:t>　　第三节 公共交通系统（APTS）</w:t>
      </w:r>
      <w:r>
        <w:rPr>
          <w:rFonts w:hint="eastAsia"/>
        </w:rPr>
        <w:br/>
      </w:r>
      <w:r>
        <w:rPr>
          <w:rFonts w:hint="eastAsia"/>
        </w:rPr>
        <w:t>　　第四节 车辆控制系统（AVCS）</w:t>
      </w:r>
      <w:r>
        <w:rPr>
          <w:rFonts w:hint="eastAsia"/>
        </w:rPr>
        <w:br/>
      </w:r>
      <w:r>
        <w:rPr>
          <w:rFonts w:hint="eastAsia"/>
        </w:rPr>
        <w:t>　　第五节 货运管理系统</w:t>
      </w:r>
      <w:r>
        <w:rPr>
          <w:rFonts w:hint="eastAsia"/>
        </w:rPr>
        <w:br/>
      </w:r>
      <w:r>
        <w:rPr>
          <w:rFonts w:hint="eastAsia"/>
        </w:rPr>
        <w:t>　　第六节 电子收费系统（ETC）</w:t>
      </w:r>
      <w:r>
        <w:rPr>
          <w:rFonts w:hint="eastAsia"/>
        </w:rPr>
        <w:br/>
      </w:r>
      <w:r>
        <w:rPr>
          <w:rFonts w:hint="eastAsia"/>
        </w:rPr>
        <w:t>　　第七节 紧急救援系统（EMS）</w:t>
      </w:r>
      <w:r>
        <w:rPr>
          <w:rFonts w:hint="eastAsia"/>
        </w:rPr>
        <w:br/>
      </w:r>
      <w:r>
        <w:rPr>
          <w:rFonts w:hint="eastAsia"/>
        </w:rPr>
        <w:br/>
      </w:r>
      <w:r>
        <w:rPr>
          <w:rFonts w:hint="eastAsia"/>
        </w:rPr>
        <w:t>第六章 智慧交通行业重点企业分析</w:t>
      </w:r>
      <w:r>
        <w:rPr>
          <w:rFonts w:hint="eastAsia"/>
        </w:rPr>
        <w:br/>
      </w:r>
      <w:r>
        <w:rPr>
          <w:rFonts w:hint="eastAsia"/>
        </w:rPr>
        <w:t>　　第一节 紫光捷通科技股份有限公司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中海网络科技股份有限公司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上海电科智能系统股份有限公司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安徽皖通科技股份有限公司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亿阳信通股份有限公司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福建新大陆电脑股份有限公司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深圳键桥通讯技术股份有限公司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银江股份有限公司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北京千方科技股份有限公司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达实智能股份有限责任公司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第七章 智慧交通行业投资策略分析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二、行业SWOT分析</w:t>
      </w:r>
      <w:r>
        <w:rPr>
          <w:rFonts w:hint="eastAsia"/>
        </w:rPr>
        <w:br/>
      </w:r>
      <w:r>
        <w:rPr>
          <w:rFonts w:hint="eastAsia"/>
        </w:rPr>
        <w:t>　　第三节 智慧交通行业投资效益分析</w:t>
      </w:r>
      <w:r>
        <w:rPr>
          <w:rFonts w:hint="eastAsia"/>
        </w:rPr>
        <w:br/>
      </w:r>
      <w:r>
        <w:rPr>
          <w:rFonts w:hint="eastAsia"/>
        </w:rPr>
        <w:t>　　　　一、2024-2030年智慧交通行业市场规模预测</w:t>
      </w:r>
      <w:r>
        <w:rPr>
          <w:rFonts w:hint="eastAsia"/>
        </w:rPr>
        <w:br/>
      </w:r>
      <w:r>
        <w:rPr>
          <w:rFonts w:hint="eastAsia"/>
        </w:rPr>
        <w:t>　　　　二、2024-2030年智慧交通行业投资方向</w:t>
      </w:r>
      <w:r>
        <w:rPr>
          <w:rFonts w:hint="eastAsia"/>
        </w:rPr>
        <w:br/>
      </w:r>
      <w:r>
        <w:rPr>
          <w:rFonts w:hint="eastAsia"/>
        </w:rPr>
        <w:t>　　第四节 智慧交通行业投资策略研究</w:t>
      </w:r>
      <w:r>
        <w:rPr>
          <w:rFonts w:hint="eastAsia"/>
        </w:rPr>
        <w:br/>
      </w:r>
      <w:r>
        <w:rPr>
          <w:rFonts w:hint="eastAsia"/>
        </w:rPr>
        <w:br/>
      </w:r>
      <w:r>
        <w:rPr>
          <w:rFonts w:hint="eastAsia"/>
        </w:rPr>
        <w:t>第八章 公安交通管理智能化、信息化的推进</w:t>
      </w:r>
      <w:r>
        <w:rPr>
          <w:rFonts w:hint="eastAsia"/>
        </w:rPr>
        <w:br/>
      </w:r>
      <w:r>
        <w:rPr>
          <w:rFonts w:hint="eastAsia"/>
        </w:rPr>
        <w:t>　　第一节 数据整合集中，交管业务一网办理</w:t>
      </w:r>
      <w:r>
        <w:rPr>
          <w:rFonts w:hint="eastAsia"/>
        </w:rPr>
        <w:br/>
      </w:r>
      <w:r>
        <w:rPr>
          <w:rFonts w:hint="eastAsia"/>
        </w:rPr>
        <w:t>　　第二节 信息互联互通</w:t>
      </w:r>
      <w:r>
        <w:rPr>
          <w:rFonts w:hint="eastAsia"/>
        </w:rPr>
        <w:br/>
      </w:r>
      <w:r>
        <w:rPr>
          <w:rFonts w:hint="eastAsia"/>
        </w:rPr>
        <w:t>　　第三节 建立完善公安交通集成指挥平台</w:t>
      </w:r>
      <w:r>
        <w:rPr>
          <w:rFonts w:hint="eastAsia"/>
        </w:rPr>
        <w:br/>
      </w:r>
      <w:r>
        <w:rPr>
          <w:rFonts w:hint="eastAsia"/>
        </w:rPr>
        <w:t>　　　　一、实现公路交通视频监控全覆盖</w:t>
      </w:r>
      <w:r>
        <w:rPr>
          <w:rFonts w:hint="eastAsia"/>
        </w:rPr>
        <w:br/>
      </w:r>
      <w:r>
        <w:rPr>
          <w:rFonts w:hint="eastAsia"/>
        </w:rPr>
        <w:t>　　　　二、实现信息研判指挥调度一体化</w:t>
      </w:r>
      <w:r>
        <w:rPr>
          <w:rFonts w:hint="eastAsia"/>
        </w:rPr>
        <w:br/>
      </w:r>
      <w:r>
        <w:rPr>
          <w:rFonts w:hint="eastAsia"/>
        </w:rPr>
        <w:t>　　　　三、实现违法车辆精确追踪管控</w:t>
      </w:r>
      <w:r>
        <w:rPr>
          <w:rFonts w:hint="eastAsia"/>
        </w:rPr>
        <w:br/>
      </w:r>
      <w:r>
        <w:rPr>
          <w:rFonts w:hint="eastAsia"/>
        </w:rPr>
        <w:br/>
      </w:r>
      <w:r>
        <w:rPr>
          <w:rFonts w:hint="eastAsia"/>
        </w:rPr>
        <w:t>第九章 智慧交通中大数据的应用</w:t>
      </w:r>
      <w:r>
        <w:rPr>
          <w:rFonts w:hint="eastAsia"/>
        </w:rPr>
        <w:br/>
      </w:r>
      <w:r>
        <w:rPr>
          <w:rFonts w:hint="eastAsia"/>
        </w:rPr>
        <w:t>　　第一节 交通引导从时滞性向实时性、被动式向主动式发展</w:t>
      </w:r>
      <w:r>
        <w:rPr>
          <w:rFonts w:hint="eastAsia"/>
        </w:rPr>
        <w:br/>
      </w:r>
      <w:r>
        <w:rPr>
          <w:rFonts w:hint="eastAsia"/>
        </w:rPr>
        <w:t>　　第二节 智慧交通中大数据应用的新模式</w:t>
      </w:r>
      <w:r>
        <w:rPr>
          <w:rFonts w:hint="eastAsia"/>
        </w:rPr>
        <w:br/>
      </w:r>
      <w:r>
        <w:rPr>
          <w:rFonts w:hint="eastAsia"/>
        </w:rPr>
        <w:t>　　　　一、优化实时交通服务</w:t>
      </w:r>
      <w:r>
        <w:rPr>
          <w:rFonts w:hint="eastAsia"/>
        </w:rPr>
        <w:br/>
      </w:r>
      <w:r>
        <w:rPr>
          <w:rFonts w:hint="eastAsia"/>
        </w:rPr>
        <w:t>　　　　二、智能化交通服务</w:t>
      </w:r>
      <w:r>
        <w:rPr>
          <w:rFonts w:hint="eastAsia"/>
        </w:rPr>
        <w:br/>
      </w:r>
      <w:r>
        <w:rPr>
          <w:rFonts w:hint="eastAsia"/>
        </w:rPr>
        <w:t>　　　　三、合理化交通秩序</w:t>
      </w:r>
      <w:r>
        <w:rPr>
          <w:rFonts w:hint="eastAsia"/>
        </w:rPr>
        <w:br/>
      </w:r>
      <w:r>
        <w:rPr>
          <w:rFonts w:hint="eastAsia"/>
        </w:rPr>
        <w:t>　　　　四、提高交通运输安全</w:t>
      </w:r>
      <w:r>
        <w:rPr>
          <w:rFonts w:hint="eastAsia"/>
        </w:rPr>
        <w:br/>
      </w:r>
      <w:r>
        <w:rPr>
          <w:rFonts w:hint="eastAsia"/>
        </w:rPr>
        <w:t>　　第三节 智慧交通的数据特点</w:t>
      </w:r>
      <w:r>
        <w:rPr>
          <w:rFonts w:hint="eastAsia"/>
        </w:rPr>
        <w:br/>
      </w:r>
      <w:r>
        <w:rPr>
          <w:rFonts w:hint="eastAsia"/>
        </w:rPr>
        <w:t>　　　　一、数据来源多样化</w:t>
      </w:r>
      <w:r>
        <w:rPr>
          <w:rFonts w:hint="eastAsia"/>
        </w:rPr>
        <w:br/>
      </w:r>
      <w:r>
        <w:rPr>
          <w:rFonts w:hint="eastAsia"/>
        </w:rPr>
        <w:t>　　　　二、数据规模海量化</w:t>
      </w:r>
      <w:r>
        <w:rPr>
          <w:rFonts w:hint="eastAsia"/>
        </w:rPr>
        <w:br/>
      </w:r>
      <w:r>
        <w:rPr>
          <w:rFonts w:hint="eastAsia"/>
        </w:rPr>
        <w:t>　　第四节 大数据技术对智慧交通发展的意义</w:t>
      </w:r>
      <w:r>
        <w:rPr>
          <w:rFonts w:hint="eastAsia"/>
        </w:rPr>
        <w:br/>
      </w:r>
      <w:r>
        <w:rPr>
          <w:rFonts w:hint="eastAsia"/>
        </w:rPr>
        <w:t>　　第五节 互联网+时代智慧交通</w:t>
      </w:r>
      <w:r>
        <w:rPr>
          <w:rFonts w:hint="eastAsia"/>
        </w:rPr>
        <w:br/>
      </w:r>
      <w:r>
        <w:rPr>
          <w:rFonts w:hint="eastAsia"/>
        </w:rPr>
        <w:br/>
      </w:r>
      <w:r>
        <w:rPr>
          <w:rFonts w:hint="eastAsia"/>
        </w:rPr>
        <w:t>第十章 智慧交通行业投资风险预警</w:t>
      </w:r>
      <w:r>
        <w:rPr>
          <w:rFonts w:hint="eastAsia"/>
        </w:rPr>
        <w:br/>
      </w:r>
      <w:r>
        <w:rPr>
          <w:rFonts w:hint="eastAsia"/>
        </w:rPr>
        <w:t>　　第一节 影响智慧交通行业发展的主要因素</w:t>
      </w:r>
      <w:r>
        <w:rPr>
          <w:rFonts w:hint="eastAsia"/>
        </w:rPr>
        <w:br/>
      </w:r>
      <w:r>
        <w:rPr>
          <w:rFonts w:hint="eastAsia"/>
        </w:rPr>
        <w:t>　　　　一、2024-2030年影响智慧交通行业运行的有利因素</w:t>
      </w:r>
      <w:r>
        <w:rPr>
          <w:rFonts w:hint="eastAsia"/>
        </w:rPr>
        <w:br/>
      </w:r>
      <w:r>
        <w:rPr>
          <w:rFonts w:hint="eastAsia"/>
        </w:rPr>
        <w:t>　　　　二、2024-2030年影响智慧交通行业运行的稳定因素</w:t>
      </w:r>
      <w:r>
        <w:rPr>
          <w:rFonts w:hint="eastAsia"/>
        </w:rPr>
        <w:br/>
      </w:r>
      <w:r>
        <w:rPr>
          <w:rFonts w:hint="eastAsia"/>
        </w:rPr>
        <w:t>　　　　三、2024-2030年影响智慧交通行业运行的不利因素</w:t>
      </w:r>
      <w:r>
        <w:rPr>
          <w:rFonts w:hint="eastAsia"/>
        </w:rPr>
        <w:br/>
      </w:r>
      <w:r>
        <w:rPr>
          <w:rFonts w:hint="eastAsia"/>
        </w:rPr>
        <w:t>　　　　四、2024-2030年辽宁智慧交通行业发展面临的挑战</w:t>
      </w:r>
      <w:r>
        <w:rPr>
          <w:rFonts w:hint="eastAsia"/>
        </w:rPr>
        <w:br/>
      </w:r>
      <w:r>
        <w:rPr>
          <w:rFonts w:hint="eastAsia"/>
        </w:rPr>
        <w:t>　　　　五、2024-2030年辽宁智慧交通行业发展面临的机遇</w:t>
      </w:r>
      <w:r>
        <w:rPr>
          <w:rFonts w:hint="eastAsia"/>
        </w:rPr>
        <w:br/>
      </w:r>
      <w:r>
        <w:rPr>
          <w:rFonts w:hint="eastAsia"/>
        </w:rPr>
        <w:t>　　第二节 智慧交通行业投资风险预警</w:t>
      </w:r>
      <w:r>
        <w:rPr>
          <w:rFonts w:hint="eastAsia"/>
        </w:rPr>
        <w:br/>
      </w:r>
      <w:r>
        <w:rPr>
          <w:rFonts w:hint="eastAsia"/>
        </w:rPr>
        <w:t>　　　　一、2024-2030年智慧交通行业市场风险预测</w:t>
      </w:r>
      <w:r>
        <w:rPr>
          <w:rFonts w:hint="eastAsia"/>
        </w:rPr>
        <w:br/>
      </w:r>
      <w:r>
        <w:rPr>
          <w:rFonts w:hint="eastAsia"/>
        </w:rPr>
        <w:t>　　　　二、2024-2030年智慧交通行业政策风险预测</w:t>
      </w:r>
      <w:r>
        <w:rPr>
          <w:rFonts w:hint="eastAsia"/>
        </w:rPr>
        <w:br/>
      </w:r>
      <w:r>
        <w:rPr>
          <w:rFonts w:hint="eastAsia"/>
        </w:rPr>
        <w:t>　　　　三、2024-2030年智慧交通行业技术风险预测</w:t>
      </w:r>
      <w:r>
        <w:rPr>
          <w:rFonts w:hint="eastAsia"/>
        </w:rPr>
        <w:br/>
      </w:r>
      <w:r>
        <w:rPr>
          <w:rFonts w:hint="eastAsia"/>
        </w:rPr>
        <w:br/>
      </w:r>
      <w:r>
        <w:rPr>
          <w:rFonts w:hint="eastAsia"/>
        </w:rPr>
        <w:t>第十一章 研究结论及发展建议</w:t>
      </w:r>
      <w:r>
        <w:rPr>
          <w:rFonts w:hint="eastAsia"/>
        </w:rPr>
        <w:br/>
      </w:r>
      <w:r>
        <w:rPr>
          <w:rFonts w:hint="eastAsia"/>
        </w:rPr>
        <w:t>　　第一节 智慧交通行业研究结论及建议</w:t>
      </w:r>
      <w:r>
        <w:rPr>
          <w:rFonts w:hint="eastAsia"/>
        </w:rPr>
        <w:br/>
      </w:r>
      <w:r>
        <w:rPr>
          <w:rFonts w:hint="eastAsia"/>
        </w:rPr>
        <w:t>　　第二节 中智-林-智慧交通行业发展建议</w:t>
      </w:r>
      <w:r>
        <w:rPr>
          <w:rFonts w:hint="eastAsia"/>
        </w:rPr>
        <w:br/>
      </w:r>
      <w:r>
        <w:rPr>
          <w:rFonts w:hint="eastAsia"/>
        </w:rPr>
        <w:br/>
      </w:r>
      <w:r>
        <w:rPr>
          <w:rFonts w:hint="eastAsia"/>
        </w:rPr>
        <w:t>图表目录</w:t>
      </w:r>
      <w:r>
        <w:rPr>
          <w:rFonts w:hint="eastAsia"/>
        </w:rPr>
        <w:br/>
      </w:r>
      <w:r>
        <w:rPr>
          <w:rFonts w:hint="eastAsia"/>
        </w:rPr>
        <w:t>　　图表 智慧交通产业链分析</w:t>
      </w:r>
      <w:r>
        <w:rPr>
          <w:rFonts w:hint="eastAsia"/>
        </w:rPr>
        <w:br/>
      </w:r>
      <w:r>
        <w:rPr>
          <w:rFonts w:hint="eastAsia"/>
        </w:rPr>
        <w:t>　　图表 辽宁GDP增长情况</w:t>
      </w:r>
      <w:r>
        <w:rPr>
          <w:rFonts w:hint="eastAsia"/>
        </w:rPr>
        <w:br/>
      </w:r>
      <w:r>
        <w:rPr>
          <w:rFonts w:hint="eastAsia"/>
        </w:rPr>
        <w:t>　　图表 辽宁CPI增长情况</w:t>
      </w:r>
      <w:r>
        <w:rPr>
          <w:rFonts w:hint="eastAsia"/>
        </w:rPr>
        <w:br/>
      </w:r>
      <w:r>
        <w:rPr>
          <w:rFonts w:hint="eastAsia"/>
        </w:rPr>
        <w:t>　　图表 辽宁人口数及其构成</w:t>
      </w:r>
      <w:r>
        <w:rPr>
          <w:rFonts w:hint="eastAsia"/>
        </w:rPr>
        <w:br/>
      </w:r>
      <w:r>
        <w:rPr>
          <w:rFonts w:hint="eastAsia"/>
        </w:rPr>
        <w:t>　　图表 辽宁工业增加值及其增长速度</w:t>
      </w:r>
      <w:r>
        <w:rPr>
          <w:rFonts w:hint="eastAsia"/>
        </w:rPr>
        <w:br/>
      </w:r>
      <w:r>
        <w:rPr>
          <w:rFonts w:hint="eastAsia"/>
        </w:rPr>
        <w:t>　　图表 辽宁城镇居民可支配收入情况</w:t>
      </w:r>
      <w:r>
        <w:rPr>
          <w:rFonts w:hint="eastAsia"/>
        </w:rPr>
        <w:br/>
      </w:r>
      <w:r>
        <w:rPr>
          <w:rFonts w:hint="eastAsia"/>
        </w:rPr>
        <w:t>　　图表 2019-2024年辽宁智慧交通供应情况</w:t>
      </w:r>
      <w:r>
        <w:rPr>
          <w:rFonts w:hint="eastAsia"/>
        </w:rPr>
        <w:br/>
      </w:r>
      <w:r>
        <w:rPr>
          <w:rFonts w:hint="eastAsia"/>
        </w:rPr>
        <w:t>　　图表 2019-2024年辽宁智慧交通需求情况</w:t>
      </w:r>
      <w:r>
        <w:rPr>
          <w:rFonts w:hint="eastAsia"/>
        </w:rPr>
        <w:br/>
      </w:r>
      <w:r>
        <w:rPr>
          <w:rFonts w:hint="eastAsia"/>
        </w:rPr>
        <w:t>　　图表 2024-2030年辽宁智慧交通市场规模预测</w:t>
      </w:r>
      <w:r>
        <w:rPr>
          <w:rFonts w:hint="eastAsia"/>
        </w:rPr>
        <w:br/>
      </w:r>
      <w:r>
        <w:rPr>
          <w:rFonts w:hint="eastAsia"/>
        </w:rPr>
        <w:t>　　图表 2024-2030年辽宁智慧交通供应情况预测</w:t>
      </w:r>
      <w:r>
        <w:rPr>
          <w:rFonts w:hint="eastAsia"/>
        </w:rPr>
        <w:br/>
      </w:r>
      <w:r>
        <w:rPr>
          <w:rFonts w:hint="eastAsia"/>
        </w:rPr>
        <w:t>　　图表 2024-2030年辽宁智慧交通需求情况预测</w:t>
      </w:r>
      <w:r>
        <w:rPr>
          <w:rFonts w:hint="eastAsia"/>
        </w:rPr>
        <w:br/>
      </w:r>
      <w:r>
        <w:rPr>
          <w:rFonts w:hint="eastAsia"/>
        </w:rPr>
        <w:t>　　图表 2019-2024年辽宁智慧交通市场规模统计表</w:t>
      </w:r>
      <w:r>
        <w:rPr>
          <w:rFonts w:hint="eastAsia"/>
        </w:rPr>
        <w:br/>
      </w:r>
      <w:r>
        <w:rPr>
          <w:rFonts w:hint="eastAsia"/>
        </w:rPr>
        <w:t>　　图表 2024-2030年辽宁智慧交通行业市场规模预测</w:t>
      </w:r>
      <w:r>
        <w:rPr>
          <w:rFonts w:hint="eastAsia"/>
        </w:rPr>
        <w:br/>
      </w:r>
      <w:r>
        <w:rPr>
          <w:rFonts w:hint="eastAsia"/>
        </w:rPr>
        <w:t>　　图表 2024-2030年辽宁智慧交通行业资产规模预测</w:t>
      </w:r>
      <w:r>
        <w:rPr>
          <w:rFonts w:hint="eastAsia"/>
        </w:rPr>
        <w:br/>
      </w:r>
      <w:r>
        <w:rPr>
          <w:rFonts w:hint="eastAsia"/>
        </w:rPr>
        <w:t>　　图表 2024-2030年辽宁智慧交通行业利润合计预测</w:t>
      </w:r>
      <w:r>
        <w:rPr>
          <w:rFonts w:hint="eastAsia"/>
        </w:rPr>
        <w:br/>
      </w:r>
      <w:r>
        <w:rPr>
          <w:rFonts w:hint="eastAsia"/>
        </w:rPr>
        <w:t>　　图表 2024-2030年辽宁智慧交通行业盈利能力预测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b3ce95bae4113" w:history="1">
        <w:r>
          <w:rPr>
            <w:rStyle w:val="Hyperlink"/>
          </w:rPr>
          <w:t>中国辽宁省智慧交通市场现状调研与发展趋势分析报告（2024-2030年）</w:t>
        </w:r>
      </w:hyperlink>
      <w:r>
        <w:rPr>
          <w:color w:val="C00000"/>
        </w:rPr>
        <w:t>》，报告编号：</w:t>
      </w:r>
      <w:r>
        <w:rPr>
          <w:rFonts w:hint="eastAsia"/>
          <w:color w:val="C00000"/>
        </w:rPr>
        <w:t>2166166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b3ce95bae4113" w:history="1">
        <w:r>
          <w:rPr>
            <w:rStyle w:val="Hyperlink"/>
          </w:rPr>
          <w:t>https://www.20087.com/6/16/LiaoNingShengZhiHuiJiaoTongShiCh.html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b58ea97b942bb" w:history="1">
      <w:r>
        <w:rPr>
          <w:rStyle w:val="Hyperlink"/>
        </w:rPr>
        <w:t>中国辽宁省智慧交通市场现状调研与发展趋势分析报告（2024-2030年）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iaoNingShengZhiHuiJiaoTongShiCh.html" TargetMode="External" Id="Re08b3ce95bae4113" /></Relationships>
</file>

<file path=word/_rels/header2.xml.rels>&#65279;<?xml version="1.0" encoding="utf-8"?><Relationships xmlns="http://schemas.openxmlformats.org/package/2006/relationships"><Relationship Type="http://schemas.openxmlformats.org/officeDocument/2006/relationships/hyperlink" Target="https://www.20087.com/6/16/LiaoNingShengZhiHuiJiaoTongShiCh.html" TargetMode="External" Id="R43bb58ea97b9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2024-04-12T07:59:00Z</dcterms:created>
  <dcterms:modified xsi:type="dcterms:W3CDTF">2024-04-12T08:59:00Z</dcterms:modified>
  <dc:subject>中国辽宁省智慧交通市场现状调研与发展趋势分析报告（2024-2030年）</dc:subject>
  <dc:title>中国辽宁省智慧交通市场现状调研与发展趋势分析报告（2024-2030年）</dc:title>
  <cp:keywords>中国辽宁省智慧交通市场现状调研与发展趋势分析报告（2024-2030年）</cp:keywords>
  <dc:description>中国辽宁省智慧交通市场现状调研与发展趋势分析报告（2024-2030年）</dc:description>
</cp:coreProperties>
</file>