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2ec441fd4d6e" w:history="1">
              <w:r>
                <w:rPr>
                  <w:rStyle w:val="Hyperlink"/>
                </w:rPr>
                <w:t>中国原棉发展现状与前景趋势预测报告（2025-2031年）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2ec441fd4d6e" w:history="1">
              <w:r>
                <w:rPr>
                  <w:rStyle w:val="Hyperlink"/>
                </w:rPr>
                <w:t>中国原棉发展现状与前景趋势预测报告（2025-2031年）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2ec441fd4d6e" w:history="1">
                <w:r>
                  <w:rPr>
                    <w:rStyle w:val="Hyperlink"/>
                  </w:rPr>
                  <w:t>https://www.20087.com/7/26/YuanMianHangYeFaZhanQianJing.html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棉是未经加工的天然棉花纤维，作为纺织工业最基础的原材料，其品质由长度、强度、马克隆值、色泽及杂质含量等指标决定，直接影响纱线强度与织物手感。当前全球原棉生产以陆地棉为主，强调品种改良（如抗虫、抗旱转基因棉）、节水灌溉与机械化采收，主要产区包括中国、美国、印度及巴西。在可持续时尚与供应链透明化趋势下，原棉对农药使用减量、水资源管理及可追溯性（如区块链溯源）提出更高要求。然而，产业仍面临气候变化导致产量波动、手工采摘残留引发伦理争议，以及高品质长绒棉供应集中于少数地区等结构性风险。</w:t>
      </w:r>
      <w:r>
        <w:rPr>
          <w:rFonts w:hint="eastAsia"/>
        </w:rPr>
        <w:br/>
      </w:r>
      <w:r>
        <w:rPr>
          <w:rFonts w:hint="eastAsia"/>
        </w:rPr>
        <w:t>　　原棉的未来发展将聚焦于绿色种植、数字农业与循环价值链构建。一方面，基因编辑技术（如CRISPR）将加速培育高产、优质、低环境足迹棉种；另一方面，卫星遥感与物联网土壤传感器将实现精准农艺管理，减少化肥与水耗。在供应链端，再生棉与原棉混纺技术将降低对 virgin 纤维依赖。此外，碳足迹认证与公平贸易标签将强化品牌ESG形象。长远看，原棉将从传统农产品升级为“可持续时尚核心生物基原料”，在气候韧性农业与负责任消费体系中持续重塑其生态与社会价值。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12ec441fd4d6e" w:history="1">
        <w:r>
          <w:rPr>
            <w:rStyle w:val="Hyperlink"/>
          </w:rPr>
          <w:t>中国原棉发展现状与前景趋势预测报告（2025-2031年）</w:t>
        </w:r>
      </w:hyperlink>
      <w:r>
        <w:rPr>
          <w:rFonts w:hint="eastAsia"/>
        </w:rPr>
        <w:t>》以专业、客观的视角，全面分析了原棉行业的产业链结构、市场规模与需求，探讨了原棉价格走势。原棉报告客观展现了行业现状，科学预测了原棉市场前景与发展趋势。同时，报告聚焦于原棉重点企业，剖析了市场竞争格局、集中度及品牌影响力。进一步细分市场，挖掘了原棉各细分领域的增长潜能。原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原棉行业概述</w:t>
      </w:r>
      <w:r>
        <w:rPr>
          <w:rFonts w:hint="eastAsia"/>
        </w:rPr>
        <w:br/>
      </w:r>
      <w:r>
        <w:rPr>
          <w:rFonts w:hint="eastAsia"/>
        </w:rPr>
        <w:t>　　第一节 原棉定义与分类</w:t>
      </w:r>
      <w:r>
        <w:rPr>
          <w:rFonts w:hint="eastAsia"/>
        </w:rPr>
        <w:br/>
      </w:r>
      <w:r>
        <w:rPr>
          <w:rFonts w:hint="eastAsia"/>
        </w:rPr>
        <w:t>　　第二节 原棉应用领域</w:t>
      </w:r>
      <w:r>
        <w:rPr>
          <w:rFonts w:hint="eastAsia"/>
        </w:rPr>
        <w:br/>
      </w:r>
      <w:r>
        <w:rPr>
          <w:rFonts w:hint="eastAsia"/>
        </w:rPr>
        <w:t>　　第三节 原棉行业经济指标分析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一、国内原棉产能及利用情况</w:t>
      </w:r>
      <w:r>
        <w:rPr>
          <w:rFonts w:hint="eastAsia"/>
        </w:rPr>
        <w:br/>
      </w:r>
      <w:r>
        <w:rPr>
          <w:rFonts w:hint="eastAsia"/>
        </w:rPr>
        <w:t>　　　　二、原棉产能扩张与投资动态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三、2025-2031年原棉产量预测</w:t>
      </w:r>
      <w:r>
        <w:rPr>
          <w:rFonts w:hint="eastAsia"/>
        </w:rPr>
        <w:br/>
      </w:r>
      <w:r>
        <w:rPr>
          <w:rFonts w:hint="eastAsia"/>
        </w:rPr>
        <w:t>　　第三节 2025-2031年原棉市场需求与销售分析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一、2024-2025年原棉行业需求现状</w:t>
      </w:r>
      <w:r>
        <w:rPr>
          <w:rFonts w:hint="eastAsia"/>
        </w:rPr>
        <w:br/>
      </w:r>
      <w:r>
        <w:rPr>
          <w:rFonts w:hint="eastAsia"/>
        </w:rPr>
        <w:t>　　　　二、原棉客户群体与需求特点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国内外原棉行业技术差异与原因</w:t>
      </w:r>
      <w:r>
        <w:rPr>
          <w:rFonts w:hint="eastAsia"/>
        </w:rPr>
        <w:br/>
      </w:r>
      <w:r>
        <w:rPr>
          <w:rFonts w:hint="eastAsia"/>
        </w:rPr>
        <w:t>　　第三节 原棉行业技术发展方向、趋势预测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2019-2024年中国原棉行业规模情况</w:t>
      </w:r>
      <w:r>
        <w:rPr>
          <w:rFonts w:hint="eastAsia"/>
        </w:rPr>
        <w:br/>
      </w:r>
      <w:r>
        <w:rPr>
          <w:rFonts w:hint="eastAsia"/>
        </w:rPr>
        <w:t>　　　　一、原棉行业企业数量规模</w:t>
      </w:r>
      <w:r>
        <w:rPr>
          <w:rFonts w:hint="eastAsia"/>
        </w:rPr>
        <w:br/>
      </w:r>
      <w:r>
        <w:rPr>
          <w:rFonts w:hint="eastAsia"/>
        </w:rPr>
        <w:t>　　　　二、原棉行业从业人员规模</w:t>
      </w:r>
      <w:r>
        <w:rPr>
          <w:rFonts w:hint="eastAsia"/>
        </w:rPr>
        <w:br/>
      </w:r>
      <w:r>
        <w:rPr>
          <w:rFonts w:hint="eastAsia"/>
        </w:rPr>
        <w:t>　　　　三、原棉行业市场敏感性分析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2019-2024年中国原棉行业财务能力分析</w:t>
      </w:r>
      <w:r>
        <w:rPr>
          <w:rFonts w:hint="eastAsia"/>
        </w:rPr>
        <w:br/>
      </w:r>
      <w:r>
        <w:rPr>
          <w:rFonts w:hint="eastAsia"/>
        </w:rPr>
        <w:t>　　　　一、原棉行业盈利能力</w:t>
      </w:r>
      <w:r>
        <w:rPr>
          <w:rFonts w:hint="eastAsia"/>
        </w:rPr>
        <w:br/>
      </w:r>
      <w:r>
        <w:rPr>
          <w:rFonts w:hint="eastAsia"/>
        </w:rPr>
        <w:t>　　　　二、原棉行业偿债能力</w:t>
      </w:r>
      <w:r>
        <w:rPr>
          <w:rFonts w:hint="eastAsia"/>
        </w:rPr>
        <w:br/>
      </w:r>
      <w:r>
        <w:rPr>
          <w:rFonts w:hint="eastAsia"/>
        </w:rPr>
        <w:t>　　　　三、原棉行业营运能力</w:t>
      </w:r>
      <w:r>
        <w:rPr>
          <w:rFonts w:hint="eastAsia"/>
        </w:rPr>
        <w:br/>
      </w:r>
      <w:r>
        <w:rPr>
          <w:rFonts w:hint="eastAsia"/>
        </w:rPr>
        <w:t>　　　　四、原棉行业发展能力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中国原棉行业竞争格局分析</w:t>
      </w:r>
      <w:r>
        <w:rPr>
          <w:rFonts w:hint="eastAsia"/>
        </w:rPr>
        <w:br/>
      </w:r>
      <w:r>
        <w:rPr>
          <w:rFonts w:hint="eastAsia"/>
        </w:rPr>
        <w:t>　　第一节 原棉行业竞争格局总览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中国原棉行业风险与对策</w:t>
      </w:r>
      <w:r>
        <w:rPr>
          <w:rFonts w:hint="eastAsia"/>
        </w:rPr>
        <w:br/>
      </w:r>
      <w:r>
        <w:rPr>
          <w:rFonts w:hint="eastAsia"/>
        </w:rPr>
        <w:t>　　第一节 原棉行业SWOT分析</w:t>
      </w:r>
      <w:r>
        <w:rPr>
          <w:rFonts w:hint="eastAsia"/>
        </w:rPr>
        <w:br/>
      </w:r>
      <w:r>
        <w:rPr>
          <w:rFonts w:hint="eastAsia"/>
        </w:rPr>
        <w:t>　　　　一、原棉行业优势</w:t>
      </w:r>
      <w:r>
        <w:rPr>
          <w:rFonts w:hint="eastAsia"/>
        </w:rPr>
        <w:br/>
      </w:r>
      <w:r>
        <w:rPr>
          <w:rFonts w:hint="eastAsia"/>
        </w:rPr>
        <w:t>　　　　二、原棉行业劣势</w:t>
      </w:r>
      <w:r>
        <w:rPr>
          <w:rFonts w:hint="eastAsia"/>
        </w:rPr>
        <w:br/>
      </w:r>
      <w:r>
        <w:rPr>
          <w:rFonts w:hint="eastAsia"/>
        </w:rPr>
        <w:t>　　　　三、原棉市场机会</w:t>
      </w:r>
      <w:r>
        <w:rPr>
          <w:rFonts w:hint="eastAsia"/>
        </w:rPr>
        <w:br/>
      </w:r>
      <w:r>
        <w:rPr>
          <w:rFonts w:hint="eastAsia"/>
        </w:rPr>
        <w:t>　　　　四、原棉市场威胁</w:t>
      </w:r>
      <w:r>
        <w:rPr>
          <w:rFonts w:hint="eastAsia"/>
        </w:rPr>
        <w:br/>
      </w:r>
      <w:r>
        <w:rPr>
          <w:rFonts w:hint="eastAsia"/>
        </w:rPr>
        <w:t>　　第二节 原棉行业风险及对策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2024-2025年原棉行业发展环境分析</w:t>
      </w:r>
      <w:r>
        <w:rPr>
          <w:rFonts w:hint="eastAsia"/>
        </w:rPr>
        <w:br/>
      </w:r>
      <w:r>
        <w:rPr>
          <w:rFonts w:hint="eastAsia"/>
        </w:rPr>
        <w:t>　　　　一、原棉行业主管部门与监管体制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原棉行业发展建议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原棉行业类别</w:t>
      </w:r>
      <w:r>
        <w:rPr>
          <w:rFonts w:hint="eastAsia"/>
        </w:rPr>
        <w:br/>
      </w:r>
      <w:r>
        <w:rPr>
          <w:rFonts w:hint="eastAsia"/>
        </w:rPr>
        <w:t>　　图表 原棉行业产业链调研</w:t>
      </w:r>
      <w:r>
        <w:rPr>
          <w:rFonts w:hint="eastAsia"/>
        </w:rPr>
        <w:br/>
      </w:r>
      <w:r>
        <w:rPr>
          <w:rFonts w:hint="eastAsia"/>
        </w:rPr>
        <w:t>　　图表 原棉行业现状</w:t>
      </w:r>
      <w:r>
        <w:rPr>
          <w:rFonts w:hint="eastAsia"/>
        </w:rPr>
        <w:br/>
      </w:r>
      <w:r>
        <w:rPr>
          <w:rFonts w:hint="eastAsia"/>
        </w:rPr>
        <w:t>　　图表 原棉行业标准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2019-2024年中国原棉行业市场规模</w:t>
      </w:r>
      <w:r>
        <w:rPr>
          <w:rFonts w:hint="eastAsia"/>
        </w:rPr>
        <w:br/>
      </w:r>
      <w:r>
        <w:rPr>
          <w:rFonts w:hint="eastAsia"/>
        </w:rPr>
        <w:t>　　图表 2024年中国原棉行业产能</w:t>
      </w:r>
      <w:r>
        <w:rPr>
          <w:rFonts w:hint="eastAsia"/>
        </w:rPr>
        <w:br/>
      </w:r>
      <w:r>
        <w:rPr>
          <w:rFonts w:hint="eastAsia"/>
        </w:rPr>
        <w:t>　　图表 2019-2024年中国原棉行业产量统计</w:t>
      </w:r>
      <w:r>
        <w:rPr>
          <w:rFonts w:hint="eastAsia"/>
        </w:rPr>
        <w:br/>
      </w:r>
      <w:r>
        <w:rPr>
          <w:rFonts w:hint="eastAsia"/>
        </w:rPr>
        <w:t>　　图表 原棉行业动态</w:t>
      </w:r>
      <w:r>
        <w:rPr>
          <w:rFonts w:hint="eastAsia"/>
        </w:rPr>
        <w:br/>
      </w:r>
      <w:r>
        <w:rPr>
          <w:rFonts w:hint="eastAsia"/>
        </w:rPr>
        <w:t>　　图表 2019-2024年中国原棉市场需求量</w:t>
      </w:r>
      <w:r>
        <w:rPr>
          <w:rFonts w:hint="eastAsia"/>
        </w:rPr>
        <w:br/>
      </w:r>
      <w:r>
        <w:rPr>
          <w:rFonts w:hint="eastAsia"/>
        </w:rPr>
        <w:t>　　图表 2024年中国原棉行业需求区域调研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2019-2024年中国原棉行情</w:t>
      </w:r>
      <w:r>
        <w:rPr>
          <w:rFonts w:hint="eastAsia"/>
        </w:rPr>
        <w:br/>
      </w:r>
      <w:r>
        <w:rPr>
          <w:rFonts w:hint="eastAsia"/>
        </w:rPr>
        <w:t>　　图表 2019-2024年中国原棉价格走势图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2019-2024年中国原棉进口统计</w:t>
      </w:r>
      <w:r>
        <w:rPr>
          <w:rFonts w:hint="eastAsia"/>
        </w:rPr>
        <w:br/>
      </w:r>
      <w:r>
        <w:rPr>
          <w:rFonts w:hint="eastAsia"/>
        </w:rPr>
        <w:t>　　图表 2019-2024年中国原棉出口统计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**地区原棉市场规模</w:t>
      </w:r>
      <w:r>
        <w:rPr>
          <w:rFonts w:hint="eastAsia"/>
        </w:rPr>
        <w:br/>
      </w:r>
      <w:r>
        <w:rPr>
          <w:rFonts w:hint="eastAsia"/>
        </w:rPr>
        <w:t>　　图表 **地区原棉行业市场需求</w:t>
      </w:r>
      <w:r>
        <w:rPr>
          <w:rFonts w:hint="eastAsia"/>
        </w:rPr>
        <w:br/>
      </w:r>
      <w:r>
        <w:rPr>
          <w:rFonts w:hint="eastAsia"/>
        </w:rPr>
        <w:t>　　图表 **地区原棉市场调研</w:t>
      </w:r>
      <w:r>
        <w:rPr>
          <w:rFonts w:hint="eastAsia"/>
        </w:rPr>
        <w:br/>
      </w:r>
      <w:r>
        <w:rPr>
          <w:rFonts w:hint="eastAsia"/>
        </w:rPr>
        <w:t>　　图表 **地区原棉行业市场需求分析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**地区原棉市场规模</w:t>
      </w:r>
      <w:r>
        <w:rPr>
          <w:rFonts w:hint="eastAsia"/>
        </w:rPr>
        <w:br/>
      </w:r>
      <w:r>
        <w:rPr>
          <w:rFonts w:hint="eastAsia"/>
        </w:rPr>
        <w:t>　　图表 **地区原棉行业市场需求</w:t>
      </w:r>
      <w:r>
        <w:rPr>
          <w:rFonts w:hint="eastAsia"/>
        </w:rPr>
        <w:br/>
      </w:r>
      <w:r>
        <w:rPr>
          <w:rFonts w:hint="eastAsia"/>
        </w:rPr>
        <w:t>　　图表 **地区原棉市场调研</w:t>
      </w:r>
      <w:r>
        <w:rPr>
          <w:rFonts w:hint="eastAsia"/>
        </w:rPr>
        <w:br/>
      </w:r>
      <w:r>
        <w:rPr>
          <w:rFonts w:hint="eastAsia"/>
        </w:rPr>
        <w:t>　　图表 **地区原棉行业市场需求分析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原棉行业竞争对手分析</w:t>
      </w:r>
      <w:r>
        <w:rPr>
          <w:rFonts w:hint="eastAsia"/>
        </w:rPr>
        <w:br/>
      </w:r>
      <w:r>
        <w:rPr>
          <w:rFonts w:hint="eastAsia"/>
        </w:rPr>
        <w:t>　　图表 原棉重点企业（一）基本信息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2025-2031年中国原棉行业市场规模预测</w:t>
      </w:r>
      <w:r>
        <w:rPr>
          <w:rFonts w:hint="eastAsia"/>
        </w:rPr>
        <w:br/>
      </w:r>
      <w:r>
        <w:rPr>
          <w:rFonts w:hint="eastAsia"/>
        </w:rPr>
        <w:t>　　图表 原棉行业准入条件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2025-2031年中国原棉市场前景</w:t>
      </w:r>
      <w:r>
        <w:rPr>
          <w:rFonts w:hint="eastAsia"/>
        </w:rPr>
        <w:br/>
      </w:r>
      <w:r>
        <w:rPr>
          <w:rFonts w:hint="eastAsia"/>
        </w:rPr>
        <w:t>　　图表 2025-2031年中国原棉行业信息化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2ec441fd4d6e" w:history="1">
        <w:r>
          <w:rPr>
            <w:rStyle w:val="Hyperlink"/>
          </w:rPr>
          <w:t>中国原棉发展现状与前景趋势预测报告（2025-2031年）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2ec441fd4d6e" w:history="1">
        <w:r>
          <w:rPr>
            <w:rStyle w:val="Hyperlink"/>
          </w:rPr>
          <w:t>https://www.20087.com/7/26/YuanMianHangYeFaZhanQianJing.html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热点：原棉和纯棉的区别是什么、原棉和脱脂棉、原棉双层纱、原棉提花、原棉和大豆棉哪个好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ded6c79b4373" w:history="1">
      <w:r>
        <w:rPr>
          <w:rStyle w:val="Hyperlink"/>
        </w:rPr>
        <w:t>中国原棉发展现状与前景趋势预测报告（2025-2031年）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uanMianHangYeFaZhanQianJing.html" TargetMode="External" Id="Race12ec441fd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uanMianHangYeFaZhanQianJing.html" TargetMode="External" Id="Rbfddded6c79b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2025-11-19T01:16:45Z</dcterms:created>
  <dcterms:modified xsi:type="dcterms:W3CDTF">2025-11-19T02:16:45Z</dcterms:modified>
  <dc:subject>中国原棉发展现状与前景趋势预测报告（2025-2031年）</dc:subject>
  <dc:title>中国原棉发展现状与前景趋势预测报告（2025-2031年）</dc:title>
  <cp:keywords>中国原棉发展现状与前景趋势预测报告（2025-2031年）</cp:keywords>
  <dc:description>中国原棉发展现状与前景趋势预测报告（2025-2031年）</dc:description>
</cp:coreProperties>
</file>