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931e36f334dd3" w:history="1">
              <w:r>
                <w:rPr>
                  <w:rStyle w:val="Hyperlink"/>
                </w:rPr>
                <w:t>2023-2029年中国休闲女装行业发展全面调研及未来趋势报告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931e36f334dd3" w:history="1">
              <w:r>
                <w:rPr>
                  <w:rStyle w:val="Hyperlink"/>
                </w:rPr>
                <w:t>2023-2029年中国休闲女装行业发展全面调研及未来趋势报告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931e36f334dd3" w:history="1">
                <w:r>
                  <w:rPr>
                    <w:rStyle w:val="Hyperlink"/>
                  </w:rPr>
                  <w:t>https://www.20087.com/8/56/XiuXianNvZhuangFaZhanQuShiYuCe.html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装是服装市场的重要组成部分，因其舒适性和时尚性而受到广泛欢迎。近年来，随着消费者需求的多样化和个性化，休闲女装的市场需求不断增加。市场上，休闲女装的款式和风格不断变化，既有简约大方的设计，也有个性前卫的风格。同时，随着电商平台的兴起，休闲女装的线上销售渠道也得到了快速发展，满足了消费者便捷购物的需求。</w:t>
      </w:r>
      <w:r>
        <w:rPr>
          <w:rFonts w:hint="eastAsia"/>
        </w:rPr>
        <w:br/>
      </w:r>
      <w:r>
        <w:rPr>
          <w:rFonts w:hint="eastAsia"/>
        </w:rPr>
        <w:t>　　未来，休闲女装的发展可概况为以下几个方面：一是个性化定制，随着消费者需求的多样化，休闲女装的个性化定制服务将成为主流，满足不同用户的个性化需求；二是智能化生产，结合大数据和人工智能技术，实现休闲女装的智能化设计和生产，提高生产效率和产品质量；三是可持续发展，随着环保意识的增强，休闲女装的生产将更加注重环保和可持续性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931e36f334dd3" w:history="1">
        <w:r>
          <w:rPr>
            <w:rStyle w:val="Hyperlink"/>
          </w:rPr>
          <w:t>2023-2029年中国休闲女装行业发展全面调研及未来趋势报告</w:t>
        </w:r>
      </w:hyperlink>
      <w:r>
        <w:rPr>
          <w:rFonts w:hint="eastAsia"/>
        </w:rPr>
        <w:t>》依托国家统计局、发改委及休闲女装相关行业协会的详实数据，对休闲女装行业的现状、市场需求、市场规模、产业链结构、价格变动、细分市场进行了全面调研。休闲女装报告还详细剖析了休闲女装市场竞争格局，重点关注了品牌影响力、市场集中度及重点企业运营情况，并在预测休闲女装市场发展前景和发展趋势的同时，识别了休闲女装行业潜在的风险与机遇。休闲女装报告以专业、科学、规范的研究方法和客观、权威的分析，为休闲女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世界休闲女装行业发展情况分析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世界休闲女装行业分析</w:t>
      </w:r>
      <w:r>
        <w:rPr>
          <w:rFonts w:hint="eastAsia"/>
        </w:rPr>
        <w:br/>
      </w:r>
      <w:r>
        <w:rPr>
          <w:rFonts w:hint="eastAsia"/>
        </w:rPr>
        <w:t>　　　　一、世界休闲女装行业特点</w:t>
      </w:r>
      <w:r>
        <w:rPr>
          <w:rFonts w:hint="eastAsia"/>
        </w:rPr>
        <w:br/>
      </w:r>
      <w:r>
        <w:rPr>
          <w:rFonts w:hint="eastAsia"/>
        </w:rPr>
        <w:t>　　　　二、世界休闲女装产能状况</w:t>
      </w:r>
      <w:r>
        <w:rPr>
          <w:rFonts w:hint="eastAsia"/>
        </w:rPr>
        <w:br/>
      </w:r>
      <w:r>
        <w:rPr>
          <w:rFonts w:hint="eastAsia"/>
        </w:rPr>
        <w:t>　　　　三、世界休闲女装行业动态</w:t>
      </w:r>
      <w:r>
        <w:rPr>
          <w:rFonts w:hint="eastAsia"/>
        </w:rPr>
        <w:br/>
      </w:r>
      <w:r>
        <w:rPr>
          <w:rFonts w:hint="eastAsia"/>
        </w:rPr>
        <w:t>　　第二节 世界休闲女装市场分析</w:t>
      </w:r>
      <w:r>
        <w:rPr>
          <w:rFonts w:hint="eastAsia"/>
        </w:rPr>
        <w:br/>
      </w:r>
      <w:r>
        <w:rPr>
          <w:rFonts w:hint="eastAsia"/>
        </w:rPr>
        <w:t>　　　　一、世界休闲女装生产分布</w:t>
      </w:r>
      <w:r>
        <w:rPr>
          <w:rFonts w:hint="eastAsia"/>
        </w:rPr>
        <w:br/>
      </w:r>
      <w:r>
        <w:rPr>
          <w:rFonts w:hint="eastAsia"/>
        </w:rPr>
        <w:t>　　　　二、世界休闲女装消费情况</w:t>
      </w:r>
      <w:r>
        <w:rPr>
          <w:rFonts w:hint="eastAsia"/>
        </w:rPr>
        <w:br/>
      </w:r>
      <w:r>
        <w:rPr>
          <w:rFonts w:hint="eastAsia"/>
        </w:rPr>
        <w:t>　　　　三、世界休闲女装消费结构</w:t>
      </w:r>
      <w:r>
        <w:rPr>
          <w:rFonts w:hint="eastAsia"/>
        </w:rPr>
        <w:br/>
      </w:r>
      <w:r>
        <w:rPr>
          <w:rFonts w:hint="eastAsia"/>
        </w:rPr>
        <w:t>　　　　四、世界休闲女装价格分析</w:t>
      </w:r>
      <w:r>
        <w:rPr>
          <w:rFonts w:hint="eastAsia"/>
        </w:rPr>
        <w:br/>
      </w:r>
      <w:r>
        <w:rPr>
          <w:rFonts w:hint="eastAsia"/>
        </w:rPr>
        <w:t>　　第三节 2023年中外休闲女装市场对比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中国休闲女装所属行业供给情况分析及趋势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2022-2023年中国休闲女装行业市场供给分析</w:t>
      </w:r>
      <w:r>
        <w:rPr>
          <w:rFonts w:hint="eastAsia"/>
        </w:rPr>
        <w:br/>
      </w:r>
      <w:r>
        <w:rPr>
          <w:rFonts w:hint="eastAsia"/>
        </w:rPr>
        <w:t>　　　　一、休闲女装整体供给情况分析</w:t>
      </w:r>
      <w:r>
        <w:rPr>
          <w:rFonts w:hint="eastAsia"/>
        </w:rPr>
        <w:br/>
      </w:r>
      <w:r>
        <w:rPr>
          <w:rFonts w:hint="eastAsia"/>
        </w:rPr>
        <w:t>　　　　二、休闲女装重点区域供给分析</w:t>
      </w:r>
      <w:r>
        <w:rPr>
          <w:rFonts w:hint="eastAsia"/>
        </w:rPr>
        <w:br/>
      </w:r>
      <w:r>
        <w:rPr>
          <w:rFonts w:hint="eastAsia"/>
        </w:rPr>
        <w:t>　　第二节 休闲女装行业供给关系因素分析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2023-2029年中国休闲女装行业市场供给趋势</w:t>
      </w:r>
      <w:r>
        <w:rPr>
          <w:rFonts w:hint="eastAsia"/>
        </w:rPr>
        <w:br/>
      </w:r>
      <w:r>
        <w:rPr>
          <w:rFonts w:hint="eastAsia"/>
        </w:rPr>
        <w:t>　　　　一、休闲女装整体供给情况趋势分析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二、休闲女装重点区域供给趋势分析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三、影响未来休闲女装供给的因素分析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信息社会下休闲女装行业宏观经济环境分析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2022-2023年全球经济环境分析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2023年中国休闲女装所属行业发展概况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2023年中国休闲女装行业发展态势分析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2023年中国休闲女装行业发展特点分析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2023年中国休闲女装行业市场供需分析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2023年中国休闲女装所属行业整体运行状况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2023年休闲女装所属行业盈利能力分析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2023年休闲女装所属行业偿债能力分析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2023年休闲女装所属行业营运能力分析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2022-2023年中国休闲女装所属行业进出口市场分析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2022-2023年休闲女装行业进出口特点分析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2022-2023年休闲女装行业进出口量分析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2023-2029年休闲女装行业进出口市场预测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2023年中国休闲女装行业竞争情况分析</w:t>
      </w:r>
      <w:r>
        <w:rPr>
          <w:rFonts w:hint="eastAsia"/>
        </w:rPr>
        <w:br/>
      </w:r>
      <w:r>
        <w:rPr>
          <w:rFonts w:hint="eastAsia"/>
        </w:rPr>
        <w:t>　　第一节 中国休闲女装行业经济指标分析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中国休闲女装行业竞争结构分析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2023-2029年中国休闲女装行业市场竞争策略展望分析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一、休闲女装行业市场竞争趋势分析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二、休闲女装行业市场竞争格局展望分析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三、休闲女装行业市场竞争策略分析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2023-2029年休闲女装所属行业投资价值及行业发展预测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2023-2029年休闲女装行业成长性分析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2023-2029年休闲女装行业经营能力分析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2023-2029年休闲女装行业盈利能力分析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2023-2029年休闲女装行业偿债能力分析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2023-2029年我国休闲女装行业产值预测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2023-2029年我国休闲女装行业销售收入预测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2023-2029年我国休闲女装行业总资产预测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2018-2023年中国休闲女装产业重点区域运行分析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2018-2023年华东地区休闲女装产业运行情况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2018-2023年华南地区休闲女装产业运行情况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2018-2023年华中地区休闲女装产业运行情况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2018-2023年华北地区休闲女装产业运行情况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2018-2023年西北地区休闲女装产业运行情况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2018-2023年西南地区休闲女装产业运行情况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2018-2023年东北地区休闲女装产业运行情况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2023年中国休闲女装行业重点企业竞争力分析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中国香港其仕企业（国际）有限公司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东北虎休闲女装有限公司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北京束兰国际服装有限责任公司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芬廸（上海）商业有限公司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浙江中辉休闲女装有限公司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天津应大股份有限公司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北京华斯服装有限公司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浙江雪豹服饰有限公司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慕容集团有限公司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杭州兽王实业有限公司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2023-2029年中国休闲女装行业消费市场分析</w:t>
      </w:r>
      <w:r>
        <w:rPr>
          <w:rFonts w:hint="eastAsia"/>
        </w:rPr>
        <w:br/>
      </w:r>
      <w:r>
        <w:rPr>
          <w:rFonts w:hint="eastAsia"/>
        </w:rPr>
        <w:t>　　第一节 休闲女装市场消费需求分析</w:t>
      </w:r>
      <w:r>
        <w:rPr>
          <w:rFonts w:hint="eastAsia"/>
        </w:rPr>
        <w:br/>
      </w:r>
      <w:r>
        <w:rPr>
          <w:rFonts w:hint="eastAsia"/>
        </w:rPr>
        <w:t>　　　　一、休闲女装市场的消费需求变化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二、休闲女装行业的需求情况分析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三、2023年休闲女装品牌市场消费需求分析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休闲女装消费市场状况分析</w:t>
      </w:r>
      <w:r>
        <w:rPr>
          <w:rFonts w:hint="eastAsia"/>
        </w:rPr>
        <w:br/>
      </w:r>
      <w:r>
        <w:rPr>
          <w:rFonts w:hint="eastAsia"/>
        </w:rPr>
        <w:t>　　　　一、休闲女装行业消费特点</w:t>
      </w:r>
      <w:r>
        <w:rPr>
          <w:rFonts w:hint="eastAsia"/>
        </w:rPr>
        <w:br/>
      </w:r>
      <w:r>
        <w:rPr>
          <w:rFonts w:hint="eastAsia"/>
        </w:rPr>
        <w:t>　　　　二、休闲女装行业消费分析</w:t>
      </w:r>
      <w:r>
        <w:rPr>
          <w:rFonts w:hint="eastAsia"/>
        </w:rPr>
        <w:br/>
      </w:r>
      <w:r>
        <w:rPr>
          <w:rFonts w:hint="eastAsia"/>
        </w:rPr>
        <w:t>　　　　三、休闲女装行业消费结构分析</w:t>
      </w:r>
      <w:r>
        <w:rPr>
          <w:rFonts w:hint="eastAsia"/>
        </w:rPr>
        <w:br/>
      </w:r>
      <w:r>
        <w:rPr>
          <w:rFonts w:hint="eastAsia"/>
        </w:rPr>
        <w:t>　　　　四、休闲女装行业消费的市场变化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五、休闲女装市场的消费方向</w:t>
      </w:r>
      <w:r>
        <w:rPr>
          <w:rFonts w:hint="eastAsia"/>
        </w:rPr>
        <w:br/>
      </w:r>
      <w:r>
        <w:rPr>
          <w:rFonts w:hint="eastAsia"/>
        </w:rPr>
        <w:t>　　第三节 休闲女装行业产品的品牌市场调查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五、休闲女装行业品牌忠诚度调查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六、休闲女装行业品牌市场占有率调查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中国休闲女装行业投资策略分析</w:t>
      </w:r>
      <w:r>
        <w:rPr>
          <w:rFonts w:hint="eastAsia"/>
        </w:rPr>
        <w:br/>
      </w:r>
      <w:r>
        <w:rPr>
          <w:rFonts w:hint="eastAsia"/>
        </w:rPr>
        <w:t>　　第一节 2022-2023年中国休闲女装行业投资环境分析</w:t>
      </w:r>
      <w:r>
        <w:rPr>
          <w:rFonts w:hint="eastAsia"/>
        </w:rPr>
        <w:br/>
      </w:r>
      <w:r>
        <w:rPr>
          <w:rFonts w:hint="eastAsia"/>
        </w:rPr>
        <w:t>　　第二节 2022-2023年中国休闲女装行业投资收益分析</w:t>
      </w:r>
      <w:r>
        <w:rPr>
          <w:rFonts w:hint="eastAsia"/>
        </w:rPr>
        <w:br/>
      </w:r>
      <w:r>
        <w:rPr>
          <w:rFonts w:hint="eastAsia"/>
        </w:rPr>
        <w:t>　　第三节 2022-2023年中国休闲女装行业产品投资方向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2023-2029年中国休闲女装行业投资收益预测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二、2023-2029年中国休闲女装行业工业总产值预测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三、2023-2029年中国休闲女装行业销售收入预测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四、2023-2029年中国休闲女装行业利润总额预测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五、2023-2029年中国休闲女装行业总资产预测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中国休闲女装行业投资风险分析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中国休闲女装行业内部风险分析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中国休闲女装行业外部风险分析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休闲女装行业发展趋势与投资战略研究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休闲女装市场发展潜力分析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休闲女装行业发展趋势分析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休闲女装行业发展战略研究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2023-2029年休闲女装行业市场策略分析</w:t>
      </w:r>
      <w:r>
        <w:rPr>
          <w:rFonts w:hint="eastAsia"/>
        </w:rPr>
        <w:br/>
      </w:r>
      <w:r>
        <w:rPr>
          <w:rFonts w:hint="eastAsia"/>
        </w:rPr>
        <w:t>　　第一节 休闲女装行业营销策略分析及建议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一、休闲女装行业营销模式</w:t>
      </w:r>
      <w:r>
        <w:rPr>
          <w:rFonts w:hint="eastAsia"/>
        </w:rPr>
        <w:br/>
      </w:r>
      <w:r>
        <w:rPr>
          <w:rFonts w:hint="eastAsia"/>
        </w:rPr>
        <w:t>　　　　二、休闲女装行业营销策略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休闲女装行业企业经营发展分析及建议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一、休闲女装行业经营模式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休闲女装行业生命周期</w:t>
      </w:r>
      <w:r>
        <w:rPr>
          <w:rFonts w:hint="eastAsia"/>
        </w:rPr>
        <w:br/>
      </w:r>
      <w:r>
        <w:rPr>
          <w:rFonts w:hint="eastAsia"/>
        </w:rPr>
        <w:t>　　图表 休闲女装行业产业链结构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2018-2023年全球休闲女装行业市场规模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2018-2023年中国休闲女装行业市场规模</w:t>
      </w:r>
      <w:r>
        <w:rPr>
          <w:rFonts w:hint="eastAsia"/>
        </w:rPr>
        <w:br/>
      </w:r>
      <w:r>
        <w:rPr>
          <w:rFonts w:hint="eastAsia"/>
        </w:rPr>
        <w:t>　　图表 2018-2023年休闲女装行业重要数据指标比较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2018-2023年中国休闲女装市场占全球份额比较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2018-2023年休闲女装行业竞争力分析</w:t>
      </w:r>
      <w:r>
        <w:rPr>
          <w:rFonts w:hint="eastAsia"/>
        </w:rPr>
        <w:br/>
      </w:r>
      <w:r>
        <w:rPr>
          <w:rFonts w:hint="eastAsia"/>
        </w:rPr>
        <w:t>　　图表 2018-2023年休闲女装行业产能分析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2018-2023年休闲女装行业需求分析</w:t>
      </w:r>
      <w:r>
        <w:rPr>
          <w:rFonts w:hint="eastAsia"/>
        </w:rPr>
        <w:br/>
      </w:r>
      <w:r>
        <w:rPr>
          <w:rFonts w:hint="eastAsia"/>
        </w:rPr>
        <w:t>　　图表 2018-2023年休闲女装行业集中度</w:t>
      </w:r>
      <w:r>
        <w:rPr>
          <w:rFonts w:hint="eastAsia"/>
        </w:rPr>
        <w:br/>
      </w:r>
      <w:r>
        <w:rPr>
          <w:rFonts w:hint="eastAsia"/>
        </w:rPr>
        <w:t>　　图表 2023-2029年休闲女装行业市场规模预测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2023-2029年休闲女装行业营业收入预测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2023-2029年中国休闲女装行业供给预测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2023-2029年中国休闲女装行业需求预测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2023-2029年中国休闲女装行业供需平衡预测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931e36f334dd3" w:history="1">
        <w:r>
          <w:rPr>
            <w:rStyle w:val="Hyperlink"/>
          </w:rPr>
          <w:t>2023-2029年中国休闲女装行业发展全面调研及未来趋势报告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931e36f334dd3" w:history="1">
        <w:r>
          <w:rPr>
            <w:rStyle w:val="Hyperlink"/>
          </w:rPr>
          <w:t>https://www.20087.com/8/56/XiuXianNvZhuangFaZhanQuShiYuCe.html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29cdba3914aa7" w:history="1">
      <w:r>
        <w:rPr>
          <w:rStyle w:val="Hyperlink"/>
        </w:rPr>
        <w:t>2023-2029年中国休闲女装行业发展全面调研及未来趋势报告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uXianNvZhuangFaZhanQuShiYuCe.html" TargetMode="External" Id="R44e931e36f33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uXianNvZhuangFaZhanQuShiYuCe.html" TargetMode="External" Id="R54d29cdba391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2023-07-02T05:59:00Z</dcterms:created>
  <dcterms:modified xsi:type="dcterms:W3CDTF">2023-07-02T06:59:00Z</dcterms:modified>
  <dc:subject>2023-2029年中国休闲女装行业发展全面调研及未来趋势报告</dc:subject>
  <dc:title>2023-2029年中国休闲女装行业发展全面调研及未来趋势报告</dc:title>
  <cp:keywords>2023-2029年中国休闲女装行业发展全面调研及未来趋势报告</cp:keywords>
  <dc:description>2023-2029年中国休闲女装行业发展全面调研及未来趋势报告</dc:description>
</cp:coreProperties>
</file>