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1b22c884422f" w:history="1">
              <w:r>
                <w:rPr>
                  <w:rStyle w:val="Hyperlink"/>
                </w:rPr>
                <w:t>中国棉、化纤印染精加工行业现状调研分析及市场前景预测报告（2025年版）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1b22c884422f" w:history="1">
              <w:r>
                <w:rPr>
                  <w:rStyle w:val="Hyperlink"/>
                </w:rPr>
                <w:t>中国棉、化纤印染精加工行业现状调研分析及市场前景预测报告（2025年版）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1b22c884422f" w:history="1">
                <w:r>
                  <w:rPr>
                    <w:rStyle w:val="Hyperlink"/>
                  </w:rPr>
                  <w:t>https://www.20087.com/9/26/MianHuaXianYinRanJingJiaGongWeiL.html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、化纤印染精加工行业是纺织产业链中不可或缺的一环，负责将天然或合成纤维织物通过染色、印花、整理等工艺转化为色彩丰富、图案多样、手感舒适的成品面料。近年来，该行业受到环保政策趋严、消费者对品质要求提升以及智能制造技术进步的影响，正经历着深刻变革。环保型染料和助剂的使用，以及废水废气处理技术的升级，旨在减少对环境的影响。同时，数字化、自动化生产线的引入，提高了生产效率和产品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棉、化纤印染精加工行业的发展将更加注重可持续性和技术创新。可持续性方面，企业将加大投入研发生物可降解染料和绿色印染技术，减少水资源消耗和化学物质排放，符合全球绿色制造趋势。技术创新方面，3D打印、纳米技术等新兴科技的应用，将开辟新的印染方法，为纺织品带来前所未有的质感和功能，如防水、防污、抗菌等特性。此外，个性化定制服务的兴起，将推动印染行业向柔性生产转型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f1b22c884422f" w:history="1">
        <w:r>
          <w:rPr>
            <w:rStyle w:val="Hyperlink"/>
          </w:rPr>
          <w:t>中国棉、化纤印染精加工行业现状调研分析及市场前景预测报告（2025年版）</w:t>
        </w:r>
      </w:hyperlink>
      <w:r>
        <w:rPr>
          <w:rFonts w:hint="eastAsia"/>
        </w:rPr>
        <w:t>》系统分析了棉、化纤印染精加工行业的市场规模、需求动态及价格趋势，并深入探讨了棉、化纤印染精加工产业链结构的变化与发展。报告详细解读了棉、化纤印染精加工行业现状，科学预测了未来市场前景与发展趋势，同时对棉、化纤印染精加工细分市场的竞争格局进行了全面评估，重点关注领先企业的竞争实力、市场集中度及品牌影响力。结合棉、化纤印染精加工技术现状与未来方向，报告揭示了棉、化纤印染精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棉、化纤印染精加工行业现状分析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一、棉纺织行业发展概况</w:t>
      </w:r>
      <w:r>
        <w:rPr>
          <w:rFonts w:hint="eastAsia"/>
        </w:rPr>
        <w:br/>
      </w:r>
      <w:r>
        <w:rPr>
          <w:rFonts w:hint="eastAsia"/>
        </w:rPr>
        <w:t>　　　　二、中国化纤工业发展历史回顾</w:t>
      </w:r>
      <w:r>
        <w:rPr>
          <w:rFonts w:hint="eastAsia"/>
        </w:rPr>
        <w:br/>
      </w:r>
      <w:r>
        <w:rPr>
          <w:rFonts w:hint="eastAsia"/>
        </w:rPr>
        <w:t>　　　　三、我国印染行业发展概况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棉、化纤印染精加工行业市场现状</w:t>
      </w:r>
      <w:r>
        <w:rPr>
          <w:rFonts w:hint="eastAsia"/>
        </w:rPr>
        <w:br/>
      </w:r>
      <w:r>
        <w:rPr>
          <w:rFonts w:hint="eastAsia"/>
        </w:rPr>
        <w:t>　　　　一、印染行业经济运行情况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二、化纤行业发展状况</w:t>
      </w:r>
      <w:r>
        <w:rPr>
          <w:rFonts w:hint="eastAsia"/>
        </w:rPr>
        <w:br/>
      </w:r>
      <w:r>
        <w:rPr>
          <w:rFonts w:hint="eastAsia"/>
        </w:rPr>
        <w:t>　　　　三、棉纺织行业发展状况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一、28项纺织标准起实施</w:t>
      </w:r>
      <w:r>
        <w:rPr>
          <w:rFonts w:hint="eastAsia"/>
        </w:rPr>
        <w:br/>
      </w:r>
      <w:r>
        <w:rPr>
          <w:rFonts w:hint="eastAsia"/>
        </w:rPr>
        <w:t>　　　　二、抗菌纺织品行业标准实施</w:t>
      </w:r>
      <w:r>
        <w:rPr>
          <w:rFonts w:hint="eastAsia"/>
        </w:rPr>
        <w:br/>
      </w:r>
      <w:r>
        <w:rPr>
          <w:rFonts w:hint="eastAsia"/>
        </w:rPr>
        <w:t>　　　　三、国家发改委关于批准《化纤织织内衣》及修改单的公告</w:t>
      </w:r>
      <w:r>
        <w:rPr>
          <w:rFonts w:hint="eastAsia"/>
        </w:rPr>
        <w:br/>
      </w:r>
      <w:r>
        <w:rPr>
          <w:rFonts w:hint="eastAsia"/>
        </w:rPr>
        <w:t>　　　　四、未来5年行业将制定的新标准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　　一、棉纺织行业结构</w:t>
      </w:r>
      <w:r>
        <w:rPr>
          <w:rFonts w:hint="eastAsia"/>
        </w:rPr>
        <w:br/>
      </w:r>
      <w:r>
        <w:rPr>
          <w:rFonts w:hint="eastAsia"/>
        </w:rPr>
        <w:t>　　　　二、化纤纺织行业结构</w:t>
      </w:r>
      <w:r>
        <w:rPr>
          <w:rFonts w:hint="eastAsia"/>
        </w:rPr>
        <w:br/>
      </w:r>
      <w:r>
        <w:rPr>
          <w:rFonts w:hint="eastAsia"/>
        </w:rPr>
        <w:t>　　　　三、印染产业结构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一、2025年产量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一、棉纺织生产与进出口</w:t>
      </w:r>
      <w:r>
        <w:rPr>
          <w:rFonts w:hint="eastAsia"/>
        </w:rPr>
        <w:br/>
      </w:r>
      <w:r>
        <w:rPr>
          <w:rFonts w:hint="eastAsia"/>
        </w:rPr>
        <w:t>　　　　二、印染行业进出口情况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　　（一）印染行业竞争力分析</w:t>
      </w:r>
      <w:r>
        <w:rPr>
          <w:rFonts w:hint="eastAsia"/>
        </w:rPr>
        <w:br/>
      </w:r>
      <w:r>
        <w:rPr>
          <w:rFonts w:hint="eastAsia"/>
        </w:rPr>
        <w:t>　　　　　　（二）棉纺织行业竞争力分析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1、我国棉纺织市场竞争状况</w:t>
      </w:r>
      <w:r>
        <w:rPr>
          <w:rFonts w:hint="eastAsia"/>
        </w:rPr>
        <w:br/>
      </w:r>
      <w:r>
        <w:rPr>
          <w:rFonts w:hint="eastAsia"/>
        </w:rPr>
        <w:t>　　　　　　2、世界棉纺织竞争力分析</w:t>
      </w:r>
      <w:r>
        <w:rPr>
          <w:rFonts w:hint="eastAsia"/>
        </w:rPr>
        <w:br/>
      </w:r>
      <w:r>
        <w:rPr>
          <w:rFonts w:hint="eastAsia"/>
        </w:rPr>
        <w:t>　　　　　　（三）化纤行业竞争力分析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2025年印染行业产销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二、山东大海集团有限公司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四、山东龙喜集团公司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七、浙江亚太染织有限公司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十、浙江湖州大港纺织印染集团有限公司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十一、张家港市沙洲纺织印染进出口有限公司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十二、海门市正章染整有限公司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十三、江阴市康源印染有限公司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十四、中山国泰染整有限公司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十六、浙江航民股份有限公司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十七、浙江江龙纺织印染有限公司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十八、江苏紫荆花纺织科技股份有限公司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十九、番禺潭洲振裕纺织染印有限公司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二十、辽宁时代集团熊岳印染有限责任公司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一、现代棉纺织技术的发展趋势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二、印染自动配料技术及其发展趋势</w:t>
      </w:r>
      <w:r>
        <w:rPr>
          <w:rFonts w:hint="eastAsia"/>
        </w:rPr>
        <w:br/>
      </w:r>
      <w:r>
        <w:rPr>
          <w:rFonts w:hint="eastAsia"/>
        </w:rPr>
        <w:t>　　　　三、今后10年我国化纤工业的技术发展趋势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一、化纤行业优劣势分析</w:t>
      </w:r>
      <w:r>
        <w:rPr>
          <w:rFonts w:hint="eastAsia"/>
        </w:rPr>
        <w:br/>
      </w:r>
      <w:r>
        <w:rPr>
          <w:rFonts w:hint="eastAsia"/>
        </w:rPr>
        <w:t>　　　　二、印染行业形势分析</w:t>
      </w:r>
      <w:r>
        <w:rPr>
          <w:rFonts w:hint="eastAsia"/>
        </w:rPr>
        <w:br/>
      </w:r>
      <w:r>
        <w:rPr>
          <w:rFonts w:hint="eastAsia"/>
        </w:rPr>
        <w:t>　　　　三、棉纺织行业分析</w:t>
      </w:r>
      <w:r>
        <w:rPr>
          <w:rFonts w:hint="eastAsia"/>
        </w:rPr>
        <w:br/>
      </w:r>
      <w:r>
        <w:rPr>
          <w:rFonts w:hint="eastAsia"/>
        </w:rPr>
        <w:t>　　第三节 中^智林^－投资分析</w:t>
      </w:r>
      <w:r>
        <w:rPr>
          <w:rFonts w:hint="eastAsia"/>
        </w:rPr>
        <w:br/>
      </w:r>
      <w:r>
        <w:rPr>
          <w:rFonts w:hint="eastAsia"/>
        </w:rPr>
        <w:t>　　　　一、印染行业投资增长情况</w:t>
      </w:r>
      <w:r>
        <w:rPr>
          <w:rFonts w:hint="eastAsia"/>
        </w:rPr>
        <w:br/>
      </w:r>
      <w:r>
        <w:rPr>
          <w:rFonts w:hint="eastAsia"/>
        </w:rPr>
        <w:t>　　　　二、化纤行业投资价值分析</w:t>
      </w:r>
      <w:r>
        <w:rPr>
          <w:rFonts w:hint="eastAsia"/>
        </w:rPr>
        <w:br/>
      </w:r>
      <w:r>
        <w:rPr>
          <w:rFonts w:hint="eastAsia"/>
        </w:rPr>
        <w:t>　　　　三、棉纺织行业投资状况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2025-2031年中国化纤产能、产量增长表</w:t>
      </w:r>
      <w:r>
        <w:rPr>
          <w:rFonts w:hint="eastAsia"/>
        </w:rPr>
        <w:br/>
      </w:r>
      <w:r>
        <w:rPr>
          <w:rFonts w:hint="eastAsia"/>
        </w:rPr>
        <w:t>　　图表 2020-2025年D DTY涤纶长丝价格走势图</w:t>
      </w:r>
      <w:r>
        <w:rPr>
          <w:rFonts w:hint="eastAsia"/>
        </w:rPr>
        <w:br/>
      </w:r>
      <w:r>
        <w:rPr>
          <w:rFonts w:hint="eastAsia"/>
        </w:rPr>
        <w:t>　　图表 2025-2031年聚酯切片价格走势图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2025-2031年中国化纤行业经济效益情况（单元：亿元）</w:t>
      </w:r>
      <w:r>
        <w:rPr>
          <w:rFonts w:hint="eastAsia"/>
        </w:rPr>
        <w:br/>
      </w:r>
      <w:r>
        <w:rPr>
          <w:rFonts w:hint="eastAsia"/>
        </w:rPr>
        <w:t>　　图表 2025-2031年中国化纤产量及进口量对比表</w:t>
      </w:r>
      <w:r>
        <w:rPr>
          <w:rFonts w:hint="eastAsia"/>
        </w:rPr>
        <w:br/>
      </w:r>
      <w:r>
        <w:rPr>
          <w:rFonts w:hint="eastAsia"/>
        </w:rPr>
        <w:t>　　图表 2025年中国化纤分品种产量表</w:t>
      </w:r>
      <w:r>
        <w:rPr>
          <w:rFonts w:hint="eastAsia"/>
        </w:rPr>
        <w:br/>
      </w:r>
      <w:r>
        <w:rPr>
          <w:rFonts w:hint="eastAsia"/>
        </w:rPr>
        <w:t>　　图表 2024和2025年中国化纤企业规模比较表</w:t>
      </w:r>
      <w:r>
        <w:rPr>
          <w:rFonts w:hint="eastAsia"/>
        </w:rPr>
        <w:br/>
      </w:r>
      <w:r>
        <w:rPr>
          <w:rFonts w:hint="eastAsia"/>
        </w:rPr>
        <w:t>　　图表 2025年中国化纤产量分省市分布表</w:t>
      </w:r>
      <w:r>
        <w:rPr>
          <w:rFonts w:hint="eastAsia"/>
        </w:rPr>
        <w:br/>
      </w:r>
      <w:r>
        <w:rPr>
          <w:rFonts w:hint="eastAsia"/>
        </w:rPr>
        <w:t>　　图表 2025年万吨以上中国化纤企业省市分布图</w:t>
      </w:r>
      <w:r>
        <w:rPr>
          <w:rFonts w:hint="eastAsia"/>
        </w:rPr>
        <w:br/>
      </w:r>
      <w:r>
        <w:rPr>
          <w:rFonts w:hint="eastAsia"/>
        </w:rPr>
        <w:t>　　图表 2025-2031年我国印染行业产品产量和工业总产值</w:t>
      </w:r>
      <w:r>
        <w:rPr>
          <w:rFonts w:hint="eastAsia"/>
        </w:rPr>
        <w:br/>
      </w:r>
      <w:r>
        <w:rPr>
          <w:rFonts w:hint="eastAsia"/>
        </w:rPr>
        <w:t>　　图表 2025-2031年东部五省印染产量 单位：亿米</w:t>
      </w:r>
      <w:r>
        <w:rPr>
          <w:rFonts w:hint="eastAsia"/>
        </w:rPr>
        <w:br/>
      </w:r>
      <w:r>
        <w:rPr>
          <w:rFonts w:hint="eastAsia"/>
        </w:rPr>
        <w:t>　　图表 纺织行业标准编号、名称及起始实施日期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2025年、2025年棉、化纤印染精加工行业前四名集中度程度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2025年棉、化纤印染精加工行业企业性质构成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2025-2031年棉、化纤印染精加工行业地区分布趋势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2025年棉、化纤印染精加工行业企业地区分布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2025年棉、化纤印染精加工行业地区资产集中度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2025年棉、化纤印染精加工行业地区利润集中度</w:t>
      </w:r>
      <w:r>
        <w:rPr>
          <w:rFonts w:hint="eastAsia"/>
        </w:rPr>
        <w:br/>
      </w:r>
      <w:r>
        <w:rPr>
          <w:rFonts w:hint="eastAsia"/>
        </w:rPr>
        <w:t>　　图表 2025年棉、化纤印染精加工行业各省市企业亏损和赢利情况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2025-2031年棉、化纤印染精加工行业资产报酬率分析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2025-2031年棉、化纤印染精加工行业负债分析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2025-2031年棉、化纤印染精加工行业资产分析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2025-2031年棉、化纤印染精加工行业人均销售率分析</w:t>
      </w:r>
      <w:r>
        <w:rPr>
          <w:rFonts w:hint="eastAsia"/>
        </w:rPr>
        <w:br/>
      </w:r>
      <w:r>
        <w:rPr>
          <w:rFonts w:hint="eastAsia"/>
        </w:rPr>
        <w:t>　　图表 2025年棉、化纤印染精加工产品利润费用比例分析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2025-2031年棉、化纤印染精加工行业产品销售利润分析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2025-2031年棉、化纤印染精加工行业主要费用分析</w:t>
      </w:r>
      <w:r>
        <w:rPr>
          <w:rFonts w:hint="eastAsia"/>
        </w:rPr>
        <w:br/>
      </w:r>
      <w:r>
        <w:rPr>
          <w:rFonts w:hint="eastAsia"/>
        </w:rPr>
        <w:t>　　图表 2025-2031年棉、化纤印染精加工行业产品销售税金及附加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1b22c884422f" w:history="1">
        <w:r>
          <w:rPr>
            <w:rStyle w:val="Hyperlink"/>
          </w:rPr>
          <w:t>中国棉、化纤印染精加工行业现状调研分析及市场前景预测报告（2025年版）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1b22c884422f" w:history="1">
        <w:r>
          <w:rPr>
            <w:rStyle w:val="Hyperlink"/>
          </w:rPr>
          <w:t>https://www.20087.com/9/26/MianHuaXianYinRanJingJiaGongWeiL.html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热点：纤维棉和纯棉哪个好、棉纺织及印染精加工、棉涤面料、化纤布印染工艺、羽绒服是棉烘干还是化纤烘干、化纤织物染整精加工、化纤棉被子怎么样、棉布印染厂、高仿棉印染公司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5466923514852" w:history="1">
      <w:r>
        <w:rPr>
          <w:rStyle w:val="Hyperlink"/>
        </w:rPr>
        <w:t>中国棉、化纤印染精加工行业现状调研分析及市场前景预测报告（2025年版）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ianHuaXianYinRanJingJiaGongWeiL.html" TargetMode="External" Id="R5dff1b22c884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ianHuaXianYinRanJingJiaGongWeiL.html" TargetMode="External" Id="R98b546692351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2025-05-14T04:49:00Z</dcterms:created>
  <dcterms:modified xsi:type="dcterms:W3CDTF">2025-05-14T05:49:00Z</dcterms:modified>
  <dc:subject>中国棉、化纤印染精加工行业现状调研分析及市场前景预测报告（2025年版）</dc:subject>
  <dc:title>中国棉、化纤印染精加工行业现状调研分析及市场前景预测报告（2025年版）</dc:title>
  <cp:keywords>中国棉、化纤印染精加工行业现状调研分析及市场前景预测报告（2025年版）</cp:keywords>
  <dc:description>中国棉、化纤印染精加工行业现状调研分析及市场前景预测报告（2025年版）</dc:description>
</cp:coreProperties>
</file>