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cea67e4947ea" w:history="1">
              <w:r>
                <w:rPr>
                  <w:rStyle w:val="Hyperlink"/>
                </w:rPr>
                <w:t>2026-2032年全球与中国家纺产品行业市场分析及前景趋势报告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cea67e4947ea" w:history="1">
              <w:r>
                <w:rPr>
                  <w:rStyle w:val="Hyperlink"/>
                </w:rPr>
                <w:t>2026-2032年全球与中国家纺产品行业市场分析及前景趋势报告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4cea67e4947ea" w:history="1">
                <w:r>
                  <w:rPr>
                    <w:rStyle w:val="Hyperlink"/>
                  </w:rPr>
                  <w:t>https://www.20087.com/9/96/JiaFangChanPinHangYeQianJingFenXi.html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产品涵盖床品、窗帘、毛巾、地毯及家居装饰织物等类别，市场呈现高度细分化与功能化特征。消费者需求已从基础实用性转向健康、美学与情感价值并重，推动抗菌防螨、温感调节、防紫外线、吸湿速干等功能性面料广泛应用。品牌竞争格局呈现两极分化：国际高端品牌强调设计原创性、材质稀缺性与可持续认证；本土头部企业则依托柔性供应链、电商渠道与IP联名策略快速响应潮流。原材料方面，棉、麻、天丝、莫代尔等天然及再生纤维占比提升，再生涤纶、生物基尼龙等环保材料逐步导入。然而，行业仍面临同质化严重、知识产权保护薄弱及绿色标准不统一等问题，制约品牌溢价能力构建。</w:t>
      </w:r>
      <w:r>
        <w:rPr>
          <w:rFonts w:hint="eastAsia"/>
        </w:rPr>
        <w:br/>
      </w:r>
      <w:r>
        <w:rPr>
          <w:rFonts w:hint="eastAsia"/>
        </w:rPr>
        <w:t>　　未来，家纺产品将深度融合智能科技、循环经济与文化叙事，重塑家居生活体验。智能家纺将集成柔性传感器、相变材料与无线供电技术，实现睡眠监测、体温调节甚至情绪安抚功能。在可持续维度，闭环回收体系（如旧床品再生为填充棉）、无水染色工艺及可生物降解包装将成为品牌ESG竞争力核心。设计层面，地域文化元素、艺术跨界合作与个性化定制将强化产品情感连接。此外，虚拟试搭、AR空间预览等数字工具将优化线上购物体验。长远看，家纺不再仅是家居用品，而是健康生活方式的载体与家庭情感记忆的媒介，行业竞争将从产品功能转向“场景—体验—价值观”的全链路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4cea67e4947ea" w:history="1">
        <w:r>
          <w:rPr>
            <w:rStyle w:val="Hyperlink"/>
          </w:rPr>
          <w:t>2026-2032年全球与中国家纺产品行业市场分析及前景趋势报告</w:t>
        </w:r>
      </w:hyperlink>
      <w:r>
        <w:rPr>
          <w:rFonts w:hint="eastAsia"/>
        </w:rPr>
        <w:t>》基于权威数据和长期市场监测，全面分析了家纺产品行业的市场规模、供需状况及竞争格局。报告梳理了家纺产品技术现状与未来方向，预测了市场前景与趋势，并评估了重点企业的表现与地位。同时，报告揭示了家纺产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按产品类型细分，全球家纺产品市场规模2021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床上用品</w:t>
      </w:r>
      <w:r>
        <w:rPr>
          <w:rFonts w:hint="eastAsia"/>
        </w:rPr>
        <w:br/>
      </w:r>
      <w:r>
        <w:rPr>
          <w:rFonts w:hint="eastAsia"/>
        </w:rPr>
        <w:t>　　　　1.3.3 窗帘</w:t>
      </w:r>
      <w:r>
        <w:rPr>
          <w:rFonts w:hint="eastAsia"/>
        </w:rPr>
        <w:br/>
      </w:r>
      <w:r>
        <w:rPr>
          <w:rFonts w:hint="eastAsia"/>
        </w:rPr>
        <w:t>　　　　1.3.4 毛巾</w:t>
      </w:r>
      <w:r>
        <w:rPr>
          <w:rFonts w:hint="eastAsia"/>
        </w:rPr>
        <w:br/>
      </w:r>
      <w:r>
        <w:rPr>
          <w:rFonts w:hint="eastAsia"/>
        </w:rPr>
        <w:t>　　　　1.3.5 毯子</w:t>
      </w:r>
      <w:r>
        <w:rPr>
          <w:rFonts w:hint="eastAsia"/>
        </w:rPr>
        <w:br/>
      </w:r>
      <w:r>
        <w:rPr>
          <w:rFonts w:hint="eastAsia"/>
        </w:rPr>
        <w:t>　　　　1.3.6 地毯</w:t>
      </w:r>
      <w:r>
        <w:rPr>
          <w:rFonts w:hint="eastAsia"/>
        </w:rPr>
        <w:br/>
      </w:r>
      <w:r>
        <w:rPr>
          <w:rFonts w:hint="eastAsia"/>
        </w:rPr>
        <w:t>　　　　1.3.7 厨房用单巾类织物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按销售渠道细分，全球家纺产品市场规模2021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家纺产品行业发展总体概况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家纺产品行业发展主要特点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家纺产品行业发展影响因素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家纺产品有利因素</w:t>
      </w:r>
      <w:r>
        <w:rPr>
          <w:rFonts w:hint="eastAsia"/>
        </w:rPr>
        <w:br/>
      </w:r>
      <w:r>
        <w:rPr>
          <w:rFonts w:hint="eastAsia"/>
        </w:rPr>
        <w:t>　　　　1.5.3 .2 家纺产品不利因素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全球市场，近三年家纺产品主要企业占有率及排名（按销量）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家纺产品主要企业在国际市场占有率（按销量，2023-2026）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2025年家纺产品主要企业在国际市场排名（按销量）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全球市场主要企业家纺产品销量（2023-2026）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全球市场，近三年家纺产品主要企业占有率及排名（按收入）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家纺产品主要企业在国际市场占有率（按收入，2023-2026）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2025年家纺产品主要企业在国际市场排名（按收入）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全球市场主要企业家纺产品销售收入（2023-2026）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全球市场主要企业家纺产品销售价格（2023-2026）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中国市场，近三年家纺产品主要企业占有率及排名（按销量）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家纺产品主要企业在中国市场占有率（按销量，2023-2026）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2025年家纺产品主要企业在中国市场排名（按销量）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中国市场主要企业家纺产品销量（2023-2026）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中国市场，近三年家纺产品主要企业占有率及排名（按收入）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家纺产品主要企业在中国市场占有率（按收入，2023-2026）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2025年家纺产品主要企业在中国市场排名（按收入）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中国市场主要企业家纺产品销售收入（2023-2026）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全球主要厂商家纺产品总部及产地分布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全球主要厂商成立时间及家纺产品商业化日期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全球主要厂商家纺产品产品类型及应用</w:t>
      </w:r>
      <w:r>
        <w:rPr>
          <w:rFonts w:hint="eastAsia"/>
        </w:rPr>
        <w:br/>
      </w:r>
      <w:r>
        <w:rPr>
          <w:rFonts w:hint="eastAsia"/>
        </w:rPr>
        <w:t>　　2.9 家纺产品行业集中度、竞争程度分析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家纺产品行业集中度分析：2025年全球Top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全球家纺产品第一梯队、第二梯队和第三梯队生产商（品牌）及市场份额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全球家纺产品总体规模分析</w:t>
      </w:r>
      <w:r>
        <w:rPr>
          <w:rFonts w:hint="eastAsia"/>
        </w:rPr>
        <w:br/>
      </w:r>
      <w:r>
        <w:rPr>
          <w:rFonts w:hint="eastAsia"/>
        </w:rPr>
        <w:t>　　3.1 全球家纺产品供需现状及预测（2021-2032）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全球家纺产品产能、产量、产能利用率及发展趋势（2021-2032）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全球家纺产品产量、需求量及发展趋势（2021-2032）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全球主要地区家纺产品产量及发展趋势（2021-2032）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全球主要地区家纺产品产量（2021-2026）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全球主要地区家纺产品产量（2027-2032）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全球主要地区家纺产品产量市场份额（2021-2032）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中国家纺产品供需现状及预测（2021-2032）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中国家纺产品产能、产量、产能利用率及发展趋势（2021-2032）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中国家纺产品产量、市场需求量及发展趋势（2021-2032）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中国市场家纺产品进出口（2021-2032）</w:t>
      </w:r>
      <w:r>
        <w:rPr>
          <w:rFonts w:hint="eastAsia"/>
        </w:rPr>
        <w:br/>
      </w:r>
      <w:r>
        <w:rPr>
          <w:rFonts w:hint="eastAsia"/>
        </w:rPr>
        <w:t>　　3.4 全球家纺产品销量及销售额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全球市场家纺产品销售额（2021-2032）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全球市场家纺产品销量（2021-2032）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全球市场家纺产品价格趋势（2021-2032）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全球主要地区家纺产品市场规模分析：2021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全球主要地区家纺产品销售收入及市场份额（2021-2026）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全球主要地区家纺产品销售收入预测（2027-2032）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全球主要地区家纺产品销量分析：2021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全球主要地区家纺产品销量及市场份额（2021-2026）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全球主要地区家纺产品销量及市场份额预测（2027-2032）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中东市场家纺产品销量、收入及增长率（2021-2032）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家纺产品销量、收入、价格及毛利率（2021-2026）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全球不同产品类型家纺产品销量（2021-2032）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全球不同产品类型家纺产品销量及市场份额（2021-2026）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全球不同产品类型家纺产品销量预测（2027-2032）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全球不同产品类型家纺产品收入（2021-2032）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全球不同产品类型家纺产品收入及市场份额（2021-2026）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全球不同产品类型家纺产品收入预测（2027-2032）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全球不同产品类型家纺产品价格走势（2021-2032）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中国不同产品类型家纺产品销量（2021-2032）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中国不同产品类型家纺产品销量及市场份额（2021-2026）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中国不同产品类型家纺产品销量预测（2027-2032）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中国不同产品类型家纺产品收入（2021-2032）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中国不同产品类型家纺产品收入及市场份额（2021-2026）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中国不同产品类型家纺产品收入预测（2027-2032）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不同销售渠道家纺产品分析</w:t>
      </w:r>
      <w:r>
        <w:rPr>
          <w:rFonts w:hint="eastAsia"/>
        </w:rPr>
        <w:br/>
      </w:r>
      <w:r>
        <w:rPr>
          <w:rFonts w:hint="eastAsia"/>
        </w:rPr>
        <w:t>　　7.1 全球不同销售渠道家纺产品销量（2021-2032）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全球不同销售渠道家纺产品销量及市场份额（2021-2026）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全球不同销售渠道家纺产品销量预测（2027-2032）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全球不同销售渠道家纺产品收入（2021-2032）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全球不同销售渠道家纺产品收入及市场份额（2021-2026）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全球不同销售渠道家纺产品收入预测（2027-2032）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全球不同销售渠道家纺产品价格走势（2021-2032）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中国不同销售渠道家纺产品销量（2021-2032）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中国不同销售渠道家纺产品销量及市场份额（2021-2026）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中国不同销售渠道家纺产品销量预测（2027-2032）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中国不同销售渠道家纺产品收入（2021-2032）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中国不同销售渠道家纺产品收入及市场份额（2021-2026）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中国不同销售渠道家纺产品收入预测（2027-2032）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家纺产品行业发展趋势</w:t>
      </w:r>
      <w:r>
        <w:rPr>
          <w:rFonts w:hint="eastAsia"/>
        </w:rPr>
        <w:br/>
      </w:r>
      <w:r>
        <w:rPr>
          <w:rFonts w:hint="eastAsia"/>
        </w:rPr>
        <w:t>　　8.2 家纺产品行业主要驱动因素</w:t>
      </w:r>
      <w:r>
        <w:rPr>
          <w:rFonts w:hint="eastAsia"/>
        </w:rPr>
        <w:br/>
      </w:r>
      <w:r>
        <w:rPr>
          <w:rFonts w:hint="eastAsia"/>
        </w:rPr>
        <w:t>　　8.3 家纺产品中国企业SWOT分析</w:t>
      </w:r>
      <w:r>
        <w:rPr>
          <w:rFonts w:hint="eastAsia"/>
        </w:rPr>
        <w:br/>
      </w:r>
      <w:r>
        <w:rPr>
          <w:rFonts w:hint="eastAsia"/>
        </w:rPr>
        <w:t>　　8.4 中国家纺产品行业政策环境分析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家纺产品行业产业链简介</w:t>
      </w:r>
      <w:r>
        <w:rPr>
          <w:rFonts w:hint="eastAsia"/>
        </w:rPr>
        <w:br/>
      </w:r>
      <w:r>
        <w:rPr>
          <w:rFonts w:hint="eastAsia"/>
        </w:rPr>
        <w:t>　　　　9.1.1 家纺产品行业供应链分析</w:t>
      </w:r>
      <w:r>
        <w:rPr>
          <w:rFonts w:hint="eastAsia"/>
        </w:rPr>
        <w:br/>
      </w:r>
      <w:r>
        <w:rPr>
          <w:rFonts w:hint="eastAsia"/>
        </w:rPr>
        <w:t>　　　　9.1.2 家纺产品主要原料及供应情况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家纺产品行业采购模式</w:t>
      </w:r>
      <w:r>
        <w:rPr>
          <w:rFonts w:hint="eastAsia"/>
        </w:rPr>
        <w:br/>
      </w:r>
      <w:r>
        <w:rPr>
          <w:rFonts w:hint="eastAsia"/>
        </w:rPr>
        <w:t>　　9.3 家纺产品行业生产模式</w:t>
      </w:r>
      <w:r>
        <w:rPr>
          <w:rFonts w:hint="eastAsia"/>
        </w:rPr>
        <w:br/>
      </w:r>
      <w:r>
        <w:rPr>
          <w:rFonts w:hint="eastAsia"/>
        </w:rPr>
        <w:t>　　9.4 家纺产品行业销售模式及销售渠道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按产品类型细分，全球家纺产品市场规模2021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按销售渠道细分，全球家纺产品市场规模（CAGR）2021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家纺产品行业发展主要特点</w:t>
      </w:r>
      <w:r>
        <w:rPr>
          <w:rFonts w:hint="eastAsia"/>
        </w:rPr>
        <w:br/>
      </w:r>
      <w:r>
        <w:rPr>
          <w:rFonts w:hint="eastAsia"/>
        </w:rPr>
        <w:t>　　表 4： 家纺产品行业发展有利因素分析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家纺产品行业发展不利因素分析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进入家纺产品行业壁垒</w:t>
      </w:r>
      <w:r>
        <w:rPr>
          <w:rFonts w:hint="eastAsia"/>
        </w:rPr>
        <w:br/>
      </w:r>
      <w:r>
        <w:rPr>
          <w:rFonts w:hint="eastAsia"/>
        </w:rPr>
        <w:t>　　表 7： 家纺产品主要企业在国际市场占有率（按销量，2023-2026）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2025年家纺产品主要企业在国际市场排名（按销量）&amp;（百万件）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全球市场主要企业家纺产品销量（2023-2026）&amp;（百万件）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家纺产品主要企业在国际市场占有率（按收入，2023-2026）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2025年家纺产品主要企业在国际市场排名（按收入）&amp;（万元）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全球市场主要企业家纺产品销售收入（2023-2026）&amp;（万元）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全球市场主要企业家纺产品销售价格（2023-2026）&amp;（元/件）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家纺产品主要企业在中国市场占有率（按销量，2023-2026）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2025年家纺产品主要企业在中国市场排名（按销量）&amp;（百万件）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中国市场主要企业家纺产品销量（2023-2026）&amp;（百万件）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家纺产品主要企业在中国市场占有率（按收入，2023-2026）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2025年家纺产品主要企业在中国市场排名（按收入）&amp;（万元）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中国市场主要企业家纺产品销售收入（2023-2026）&amp;（万元）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全球主要厂商家纺产品总部及产地分布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全球主要厂商成立时间及家纺产品商业化日期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全球主要厂商家纺产品产品类型及应用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2025年全球家纺产品主要厂商市场地位（第一梯队、第二梯队和第三梯队）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全球家纺产品市场投资、并购等现状分析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全球主要地区家纺产品产量增速（CAGR）：（2021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全球主要地区家纺产品产量（2021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全球主要地区家纺产品产量（2021-2026）&amp;（百万件）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全球主要地区家纺产品产量（2027-2032）&amp;（百万件）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全球主要地区家纺产品产量市场份额（2021-2026）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全球主要地区家纺产品产量市场份额（2027-2032）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中国市场家纺产品产量、销量、进出口（2021-2026）&amp;（百万件）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中国市场家纺产品产量、销量、进出口预测（2027-2032）&amp;（百万件）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全球主要地区家纺产品销售收入增速：（2021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全球主要地区家纺产品销售收入（2021-2026）&amp;（万元）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全球主要地区家纺产品销售收入市场份额（2021-2026）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全球主要地区家纺产品收入（2027-2032）&amp;（万元）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全球主要地区家纺产品收入市场份额（2027-2032）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全球主要地区家纺产品销量（百万件）：2021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全球主要地区家纺产品销量（2021-2026）&amp;（百万件）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全球主要地区家纺产品销量市场份额（2021-2026）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全球主要地区家纺产品销量（2027-2032）&amp;（百万件）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全球主要地区家纺产品销量份额（2027-2032）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家纺产品生产基地、销售区域、竞争对手及市场地位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家纺产品产品规格、参数及市场应用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家纺产品销量（百万件）、收入（万元）、价格（元/件）及毛利率（2021-2026）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全球不同产品类型家纺产品销量（2021-2026）&amp;（百万件）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全球不同产品类型家纺产品销量市场份额（2021-2026）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全球不同产品类型家纺产品销量预测（2027-2032）&amp;（百万件）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全球市场不同产品类型家纺产品销量市场份额预测（2027-2032）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全球不同产品类型家纺产品收入（2021-2026）&amp;（万元）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全球不同产品类型家纺产品收入市场份额（2021-2026）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全球不同产品类型家纺产品收入预测（2027-2032）&amp;（万元）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全球不同产品类型家纺产品收入市场份额预测（2027-2032）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中国不同产品类型家纺产品销量（2021-2026）&amp;（百万件）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中国不同产品类型家纺产品销量市场份额（2021-2026）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中国不同产品类型家纺产品销量预测（2027-2032）&amp;（百万件）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全球市场不同产品类型家纺产品销量市场份额预测（2027-2032）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中国不同产品类型家纺产品收入（2021-2026）&amp;（万元）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中国不同产品类型家纺产品收入市场份额（2021-2026）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中国不同产品类型家纺产品收入预测（2027-2032）&amp;（万元）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中国不同产品类型家纺产品收入市场份额预测（2027-2032）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全球不同销售渠道家纺产品销量（2021-2026）&amp;（百万件）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190： 全球不同销售渠道家纺产品销量市场份额（2021-2026）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全球不同销售渠道家纺产品销量预测（2027-2032）&amp;（百万件）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192： 全球市场不同销售渠道家纺产品销量市场份额预测（2027-2032）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全球不同销售渠道家纺产品收入（2021-2026）&amp;（万元）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全球不同销售渠道家纺产品收入市场份额（2021-2026）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全球不同销售渠道家纺产品收入预测（2027-2032）&amp;（万元）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全球不同销售渠道家纺产品收入市场份额预测（2027-2032）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中国不同销售渠道家纺产品销量（2021-2026）&amp;（百万件）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198： 中国不同销售渠道家纺产品销量市场份额（2021-2026）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中国不同销售渠道家纺产品销量预测（2027-2032）&amp;（百万件）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200： 中国市场不同销售渠道家纺产品销量市场份额预测（2027-2032）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中国不同销售渠道家纺产品收入（2021-2026）&amp;（万元）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中国不同销售渠道家纺产品收入市场份额（2021-2026）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中国不同销售渠道家纺产品收入预测（2027-2032）&amp;（万元）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中国不同销售渠道家纺产品收入市场份额预测（2027-2032）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家纺产品行业发展趋势</w:t>
      </w:r>
      <w:r>
        <w:rPr>
          <w:rFonts w:hint="eastAsia"/>
        </w:rPr>
        <w:br/>
      </w:r>
      <w:r>
        <w:rPr>
          <w:rFonts w:hint="eastAsia"/>
        </w:rPr>
        <w:t>　　表 206： 家纺产品行业主要驱动因素</w:t>
      </w:r>
      <w:r>
        <w:rPr>
          <w:rFonts w:hint="eastAsia"/>
        </w:rPr>
        <w:br/>
      </w:r>
      <w:r>
        <w:rPr>
          <w:rFonts w:hint="eastAsia"/>
        </w:rPr>
        <w:t>　　表 207： 家纺产品行业供应链分析</w:t>
      </w:r>
      <w:r>
        <w:rPr>
          <w:rFonts w:hint="eastAsia"/>
        </w:rPr>
        <w:br/>
      </w:r>
      <w:r>
        <w:rPr>
          <w:rFonts w:hint="eastAsia"/>
        </w:rPr>
        <w:t>　　表 208： 家纺产品上游原料供应商</w:t>
      </w:r>
      <w:r>
        <w:rPr>
          <w:rFonts w:hint="eastAsia"/>
        </w:rPr>
        <w:br/>
      </w:r>
      <w:r>
        <w:rPr>
          <w:rFonts w:hint="eastAsia"/>
        </w:rPr>
        <w:t>　　表 209： 家纺产品主要地区不同销售渠道客户分析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210： 家纺产品典型经销商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家纺产品产品图片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全球不同产品类型家纺产品销售额2021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全球不同产品类型家纺产品市场份额2025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床上用品产品图片</w:t>
      </w:r>
      <w:r>
        <w:rPr>
          <w:rFonts w:hint="eastAsia"/>
        </w:rPr>
        <w:br/>
      </w:r>
      <w:r>
        <w:rPr>
          <w:rFonts w:hint="eastAsia"/>
        </w:rPr>
        <w:t>　　图 5： 窗帘产品图片</w:t>
      </w:r>
      <w:r>
        <w:rPr>
          <w:rFonts w:hint="eastAsia"/>
        </w:rPr>
        <w:br/>
      </w:r>
      <w:r>
        <w:rPr>
          <w:rFonts w:hint="eastAsia"/>
        </w:rPr>
        <w:t>　　图 6： 毛巾产品图片</w:t>
      </w:r>
      <w:r>
        <w:rPr>
          <w:rFonts w:hint="eastAsia"/>
        </w:rPr>
        <w:br/>
      </w:r>
      <w:r>
        <w:rPr>
          <w:rFonts w:hint="eastAsia"/>
        </w:rPr>
        <w:t>　　图 7： 毯子产品图片</w:t>
      </w:r>
      <w:r>
        <w:rPr>
          <w:rFonts w:hint="eastAsia"/>
        </w:rPr>
        <w:br/>
      </w:r>
      <w:r>
        <w:rPr>
          <w:rFonts w:hint="eastAsia"/>
        </w:rPr>
        <w:t>　　图 8： 地毯产品图片</w:t>
      </w:r>
      <w:r>
        <w:rPr>
          <w:rFonts w:hint="eastAsia"/>
        </w:rPr>
        <w:br/>
      </w:r>
      <w:r>
        <w:rPr>
          <w:rFonts w:hint="eastAsia"/>
        </w:rPr>
        <w:t>　　图 9： 厨房用单巾类织物产品图片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全球不同销售渠道家纺产品市场份额2025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2025年全球前五大生产商家纺产品市场份额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2025年全球家纺产品第一梯队、第二梯队和第三梯队厂商及市场份额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全球家纺产品产能、产量、产能利用率及发展趋势（2021-2032）&amp;（百万件）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全球家纺产品产量、需求量及发展趋势（2021-2032）&amp;（百万件）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全球主要地区家纺产品产量市场份额（2021-2032）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中国家纺产品产能、产量、产能利用率及发展趋势（2021-2032）&amp;（百万件）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中国家纺产品产量、市场需求量及发展趋势（2021-2032）&amp;（百万件）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全球家纺产品市场销售额及增长率：（2021-2032）&amp;（万元）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全球市场家纺产品市场规模：2021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全球市场家纺产品价格趋势（2021-2032）&amp;（元/件）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全球主要地区家纺产品销售收入（2021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全球主要地区家纺产品销售收入市场份额（2021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中东市场家纺产品销量及增长率（2021-2032）&amp;（百万件）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中东市场家纺产品收入及增长率（2021-2032）&amp;（万元）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全球不同产品类型家纺产品价格走势（2021-2032）&amp;（元/件）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全球不同销售渠道家纺产品价格走势（2021-2032）&amp;（元/件）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家纺产品中国企业SWOT分析</w:t>
      </w:r>
      <w:r>
        <w:rPr>
          <w:rFonts w:hint="eastAsia"/>
        </w:rPr>
        <w:br/>
      </w:r>
      <w:r>
        <w:rPr>
          <w:rFonts w:hint="eastAsia"/>
        </w:rPr>
        <w:t>　　图 46： 家纺产品产业链</w:t>
      </w:r>
      <w:r>
        <w:rPr>
          <w:rFonts w:hint="eastAsia"/>
        </w:rPr>
        <w:br/>
      </w:r>
      <w:r>
        <w:rPr>
          <w:rFonts w:hint="eastAsia"/>
        </w:rPr>
        <w:t>　　图 47： 家纺产品行业采购模式分析</w:t>
      </w:r>
      <w:r>
        <w:rPr>
          <w:rFonts w:hint="eastAsia"/>
        </w:rPr>
        <w:br/>
      </w:r>
      <w:r>
        <w:rPr>
          <w:rFonts w:hint="eastAsia"/>
        </w:rPr>
        <w:t>　　图 48： 家纺产品行业生产模式</w:t>
      </w:r>
      <w:r>
        <w:rPr>
          <w:rFonts w:hint="eastAsia"/>
        </w:rPr>
        <w:br/>
      </w:r>
      <w:r>
        <w:rPr>
          <w:rFonts w:hint="eastAsia"/>
        </w:rPr>
        <w:t>　　图 49： 家纺产品行业销售模式分析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cea67e4947ea" w:history="1">
        <w:r>
          <w:rPr>
            <w:rStyle w:val="Hyperlink"/>
          </w:rPr>
          <w:t>2026-2032年全球与中国家纺产品行业市场分析及前景趋势报告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4cea67e4947ea" w:history="1">
        <w:r>
          <w:rPr>
            <w:rStyle w:val="Hyperlink"/>
          </w:rPr>
          <w:t>https://www.20087.com/9/96/JiaFangChanPinHangYeQianJingFenXi.html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热点：家纺床上用品品牌排行榜前十名、家纺产品设计、家纺分为几个系列、家纺产品执行标准、家纺类目、家纺产品品牌、2023年家纺十大品牌、家纺产品生产需要许可证吗、家纺产品的营销方案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9bad8799449d" w:history="1">
      <w:r>
        <w:rPr>
          <w:rStyle w:val="Hyperlink"/>
        </w:rPr>
        <w:t>2026-2032年全球与中国家纺产品行业市场分析及前景趋势报告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FangChanPinHangYeQianJingFenXi.html" TargetMode="External" Id="R3774cea67e49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FangChanPinHangYeQianJingFenXi.html" TargetMode="External" Id="R364c9bad879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2025-12-30T06:07:11Z</dcterms:created>
  <dcterms:modified xsi:type="dcterms:W3CDTF">2025-12-30T07:07:11Z</dcterms:modified>
  <dc:subject>2026-2032年全球与中国家纺产品行业市场分析及前景趋势报告</dc:subject>
  <dc:title>2026-2032年全球与中国家纺产品行业市场分析及前景趋势报告</dc:title>
  <cp:keywords>2026-2032年全球与中国家纺产品行业市场分析及前景趋势报告</cp:keywords>
  <dc:description>2026-2032年全球与中国家纺产品行业市场分析及前景趋势报告</dc:description>
</cp:coreProperties>
</file>