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8a3f091b4434" w:history="1">
              <w:r>
                <w:rPr>
                  <w:rStyle w:val="Hyperlink"/>
                </w:rPr>
                <w:t>2025-2031年中国袜子市场调查研究及发展趋势分析报告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8a3f091b4434" w:history="1">
              <w:r>
                <w:rPr>
                  <w:rStyle w:val="Hyperlink"/>
                </w:rPr>
                <w:t>2025-2031年中国袜子市场调查研究及发展趋势分析报告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28a3f091b4434" w:history="1">
                <w:r>
                  <w:rPr>
                    <w:rStyle w:val="Hyperlink"/>
                  </w:rPr>
                  <w:t>https://www.20087.com/0/27/WaZiShiChangDiaoYanYuQianJingYuC.html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戴的基本单品，随着时尚潮流的变化和技术进步，已从单一的保暖功能发展到兼具舒适、时尚和保健等多种特性。现代袜子不仅材质丰富，包括棉、羊毛、尼龙、竹纤维等，而且设计新颖，融入图案、色彩和个性化元素，成为表达个性和风格的配饰。近年来，随着健康意识的提升，抗菌、吸湿排汗和压力调节等功能性袜子受到欢迎。</w:t>
      </w:r>
      <w:r>
        <w:rPr>
          <w:rFonts w:hint="eastAsia"/>
        </w:rPr>
        <w:br/>
      </w:r>
      <w:r>
        <w:rPr>
          <w:rFonts w:hint="eastAsia"/>
        </w:rPr>
        <w:t>　　未来，袜子市场将更加注重功能性和个性化。一方面，通过材料科学和纺织技术的创新，开发更多符合人体工学和健康需求的袜子，如运动专用袜和医疗保健袜。另一方面，随着定制化服务的普及，消费者可以参与设计，选择图案、颜色和材质，实现高度个人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28a3f091b4434" w:history="1">
        <w:r>
          <w:rPr>
            <w:rStyle w:val="Hyperlink"/>
          </w:rPr>
          <w:t>2025-2031年中国袜子市场调查研究及发展趋势分析报告</w:t>
        </w:r>
      </w:hyperlink>
      <w:r>
        <w:rPr>
          <w:rFonts w:hint="eastAsia"/>
        </w:rPr>
        <w:t>》依托权威机构及相关协会的数据资料，全面解析了袜子行业现状、市场需求及市场规模，系统梳理了袜子产业链结构、价格趋势及各细分市场动态。报告对袜子市场前景与发展趋势进行了科学预测，重点分析了品牌竞争格局、市场集中度及主要企业的经营表现。同时，通过SWOT分析揭示了袜子行业面临的机遇与风险，为袜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中国袜子行业发展概述</w:t>
      </w:r>
      <w:r>
        <w:rPr>
          <w:rFonts w:hint="eastAsia"/>
        </w:rPr>
        <w:br/>
      </w:r>
      <w:r>
        <w:rPr>
          <w:rFonts w:hint="eastAsia"/>
        </w:rPr>
        <w:t>　　第一节 袜子行业发展情况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最近3-5年中国袜子行业经济指标分析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中国袜子行业竞争力指标分析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中国袜子行业经济指标国际比较分析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全球袜子行业市场需求分析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全球袜子行业市场供给分析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2025年中国袜子行业整体运行指标分析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中国袜子行业总体规模分析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中国袜子行业产销分析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中国袜子行业财务指标总体分析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袜子产业链的分析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袜子行业主要市场大区发展状况及竞争力研究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袜子行业领域2025-2031年需求量预测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2025-2031年袜子行业领域需求功能预测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2025-2031年袜子行业领域需求市场格局预测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袜子市场竞争格局分析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袜子行业主要企业竞争力分析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一、2025年袜子行业竞争分析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二、2025年国内外袜子竞争分析</w:t>
      </w:r>
      <w:r>
        <w:rPr>
          <w:rFonts w:hint="eastAsia"/>
        </w:rPr>
        <w:br/>
      </w:r>
      <w:r>
        <w:rPr>
          <w:rFonts w:hint="eastAsia"/>
        </w:rPr>
        <w:t>　　　　三、2025年中国袜子市场竞争分析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四、2025年中国袜子市场集中度分析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三、中国袜子行业参与国际竞争的战略市场定位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浙江梦娜针织袜业有限公司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红豆集团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青岛即发集团控股有限公司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一、袜子行业需求市场</w:t>
      </w:r>
      <w:r>
        <w:rPr>
          <w:rFonts w:hint="eastAsia"/>
        </w:rPr>
        <w:br/>
      </w:r>
      <w:r>
        <w:rPr>
          <w:rFonts w:hint="eastAsia"/>
        </w:rPr>
        <w:t>　　　　随着我国人口的不断增加，作为生活必需品的袜子也是稳步增长。我国袜子行业市场规模约580.7亿元，增长0.75。袜子行业市场需求量约218.1亿双，同比增长5.01%，预计我国袜子的市场需求量会达到228.5亿双。</w:t>
      </w:r>
      <w:r>
        <w:rPr>
          <w:rFonts w:hint="eastAsia"/>
        </w:rPr>
        <w:br/>
      </w:r>
      <w:r>
        <w:rPr>
          <w:rFonts w:hint="eastAsia"/>
        </w:rPr>
        <w:t>　　　　2020-2025年中国袜子行业市场需求量走势分析</w:t>
      </w:r>
      <w:r>
        <w:rPr>
          <w:rFonts w:hint="eastAsia"/>
        </w:rPr>
        <w:br/>
      </w:r>
      <w:r>
        <w:rPr>
          <w:rFonts w:hint="eastAsia"/>
        </w:rPr>
        <w:t>　　　　二、袜子行业客户结构</w:t>
      </w:r>
      <w:r>
        <w:rPr>
          <w:rFonts w:hint="eastAsia"/>
        </w:rPr>
        <w:br/>
      </w:r>
      <w:r>
        <w:rPr>
          <w:rFonts w:hint="eastAsia"/>
        </w:rPr>
        <w:t>　　　　三、袜子行业需求的地区差异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一、袜子行业的需求预测</w:t>
      </w:r>
      <w:r>
        <w:rPr>
          <w:rFonts w:hint="eastAsia"/>
        </w:rPr>
        <w:br/>
      </w:r>
      <w:r>
        <w:rPr>
          <w:rFonts w:hint="eastAsia"/>
        </w:rPr>
        <w:t>　　　　二、袜子行业的供应预测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中国袜子行业SWOT分析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2025-2031年袜子行业投资价值评估分析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袜子产业链分析</w:t>
      </w:r>
      <w:r>
        <w:rPr>
          <w:rFonts w:hint="eastAsia"/>
        </w:rPr>
        <w:br/>
      </w:r>
      <w:r>
        <w:rPr>
          <w:rFonts w:hint="eastAsia"/>
        </w:rPr>
        <w:t>　　图表 国际袜子市场规模</w:t>
      </w:r>
      <w:r>
        <w:rPr>
          <w:rFonts w:hint="eastAsia"/>
        </w:rPr>
        <w:br/>
      </w:r>
      <w:r>
        <w:rPr>
          <w:rFonts w:hint="eastAsia"/>
        </w:rPr>
        <w:t>　　图表 国际袜子生命周期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2020-2025年我国袜子供应情况</w:t>
      </w:r>
      <w:r>
        <w:rPr>
          <w:rFonts w:hint="eastAsia"/>
        </w:rPr>
        <w:br/>
      </w:r>
      <w:r>
        <w:rPr>
          <w:rFonts w:hint="eastAsia"/>
        </w:rPr>
        <w:t>　　图表 2020-2025年我国袜子需求情况</w:t>
      </w:r>
      <w:r>
        <w:rPr>
          <w:rFonts w:hint="eastAsia"/>
        </w:rPr>
        <w:br/>
      </w:r>
      <w:r>
        <w:rPr>
          <w:rFonts w:hint="eastAsia"/>
        </w:rPr>
        <w:t>　　图表 2025-2031年中国袜子市场规模预测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2025-2031年我国袜子供应情况预测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2025-2031年我国袜子需求情况预测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2020-2025年我国袜子市场规模统计表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2025-2031年中国袜子行业市场规模预测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2025-2031年中国袜子行业资产规模预测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2025-2031年中国袜子行业利润合计预测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2025-2031年中国袜子行业盈利能力预测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8a3f091b4434" w:history="1">
        <w:r>
          <w:rPr>
            <w:rStyle w:val="Hyperlink"/>
          </w:rPr>
          <w:t>2025-2031年中国袜子市场调查研究及发展趋势分析报告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28a3f091b4434" w:history="1">
        <w:r>
          <w:rPr>
            <w:rStyle w:val="Hyperlink"/>
          </w:rPr>
          <w:t>https://www.20087.com/0/27/WaZiShiChangDiaoYanYuQianJingYuC.html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fba7f0bc4044" w:history="1">
      <w:r>
        <w:rPr>
          <w:rStyle w:val="Hyperlink"/>
        </w:rPr>
        <w:t>2025-2031年中国袜子市场调查研究及发展趋势分析报告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aZiShiChangDiaoYanYuQianJingYuC.html" TargetMode="External" Id="Rd4428a3f091b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aZiShiChangDiaoYanYuQianJingYuC.html" TargetMode="External" Id="Rf333fba7f0bc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2025-06-03T06:36:00Z</dcterms:created>
  <dcterms:modified xsi:type="dcterms:W3CDTF">2025-06-03T07:36:00Z</dcterms:modified>
  <dc:subject>2025-2031年中国袜子市场调查研究及发展趋势分析报告</dc:subject>
  <dc:title>2025-2031年中国袜子市场调查研究及发展趋势分析报告</dc:title>
  <cp:keywords>2025-2031年中国袜子市场调查研究及发展趋势分析报告</cp:keywords>
  <dc:description>2025-2031年中国袜子市场调查研究及发展趋势分析报告</dc:description>
</cp:coreProperties>
</file>