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9a62a56044e45" w:history="1">
              <w:r>
                <w:rPr>
                  <w:rStyle w:val="Hyperlink"/>
                </w:rPr>
                <w:t>中国女士羽绒服市场现状调研与发展前景趋势分析报告（2026-2032年）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9a62a56044e45" w:history="1">
              <w:r>
                <w:rPr>
                  <w:rStyle w:val="Hyperlink"/>
                </w:rPr>
                <w:t>中国女士羽绒服市场现状调研与发展前景趋势分析报告（2026-2032年）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9a62a56044e45" w:history="1">
                <w:r>
                  <w:rPr>
                    <w:rStyle w:val="Hyperlink"/>
                  </w:rPr>
                  <w:t>https://www.20087.com/0/17/NvShiYuRongFuXianZhuangYuQianJingFenXi.html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羽绒服是以鸭绒或鹅绒为填充物的冬季保暖外套，强调蓬松度（650FP以上）、充绒量、防钻绒面料及时尚设计，广泛应用于都市通勤、户外旅行及日常穿搭。当前高端产品采用高支高密防泼水尼龙、RDS认证羽绒及分区充绒技术，在“轻暖美”需求驱动下，对廓形剪裁、色彩流行度及多功能细节（如可拆卸毛领、隐藏口袋）关注度显著提升。然而，部分低价产品以粉碎毛冒充朵绒，导致保暖性差且易板结；且过度追求轻薄牺牲防风性能，影响实际御寒效果。</w:t>
      </w:r>
      <w:r>
        <w:rPr>
          <w:rFonts w:hint="eastAsia"/>
        </w:rPr>
        <w:br/>
      </w:r>
      <w:r>
        <w:rPr>
          <w:rFonts w:hint="eastAsia"/>
        </w:rPr>
        <w:t>　　未来，女士羽绒服将向可持续材料、智能温控与循环商业模式演进。再生尼龙面料源自海洋废弃渔网；植物基防水涂层替代PFCs，消除持久性污染物。在功能层面，相变材料（PCM）微胶囊嵌入内衬，动态调节体感温度；NFC芯片绑定数字护照，扫码查看羽绒来源与碳足迹。更关键的是，品牌将推出“以旧换新+专业翻新”服务——旧衣回收后清洁消毒、补充新绒，赋予二次生命。随着绿色时尚与气候适应性消费兴起，女士羽绒服将从季节性服饰升级为环保、智能、可循环的负责任保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9a62a56044e45" w:history="1">
        <w:r>
          <w:rPr>
            <w:rStyle w:val="Hyperlink"/>
          </w:rPr>
          <w:t>中国女士羽绒服市场现状调研与发展前景趋势分析报告（2026-2032年）</w:t>
        </w:r>
      </w:hyperlink>
      <w:r>
        <w:rPr>
          <w:rFonts w:hint="eastAsia"/>
        </w:rPr>
        <w:t>》系统分析了女士羽绒服行业的现状，全面梳理了女士羽绒服市场需求、市场规模、产业链结构及价格体系，详细解读了女士羽绒服细分市场特点。报告结合权威数据，科学预测了女士羽绒服市场前景与发展趋势，客观分析了品牌竞争格局、市场集中度及重点企业的运营表现，并指出了女士羽绒服行业面临的机遇与风险。为女士羽绒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女士羽绒服行业概述</w:t>
      </w:r>
      <w:r>
        <w:rPr>
          <w:rFonts w:hint="eastAsia"/>
        </w:rPr>
        <w:br/>
      </w:r>
      <w:r>
        <w:rPr>
          <w:rFonts w:hint="eastAsia"/>
        </w:rPr>
        <w:t>　　第一节 女士羽绒服定义与分类</w:t>
      </w:r>
      <w:r>
        <w:rPr>
          <w:rFonts w:hint="eastAsia"/>
        </w:rPr>
        <w:br/>
      </w:r>
      <w:r>
        <w:rPr>
          <w:rFonts w:hint="eastAsia"/>
        </w:rPr>
        <w:t>　　第二节 女士羽绒服应用领域</w:t>
      </w:r>
      <w:r>
        <w:rPr>
          <w:rFonts w:hint="eastAsia"/>
        </w:rPr>
        <w:br/>
      </w:r>
      <w:r>
        <w:rPr>
          <w:rFonts w:hint="eastAsia"/>
        </w:rPr>
        <w:t>　　第三节 女士羽绒服行业经济指标分析</w:t>
      </w:r>
      <w:r>
        <w:rPr>
          <w:rFonts w:hint="eastAsia"/>
        </w:rPr>
        <w:br/>
      </w:r>
      <w:r>
        <w:rPr>
          <w:rFonts w:hint="eastAsia"/>
        </w:rPr>
        <w:t>　　　　一、女士羽绒服行业赢利性评估</w:t>
      </w:r>
      <w:r>
        <w:rPr>
          <w:rFonts w:hint="eastAsia"/>
        </w:rPr>
        <w:br/>
      </w:r>
      <w:r>
        <w:rPr>
          <w:rFonts w:hint="eastAsia"/>
        </w:rPr>
        <w:t>　　　　二、女士羽绒服行业成长速度分析</w:t>
      </w:r>
      <w:r>
        <w:rPr>
          <w:rFonts w:hint="eastAsia"/>
        </w:rPr>
        <w:br/>
      </w:r>
      <w:r>
        <w:rPr>
          <w:rFonts w:hint="eastAsia"/>
        </w:rPr>
        <w:t>　　　　三、女士羽绒服附加值提升空间探讨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四、女士羽绒服行业进入壁垒分析</w:t>
      </w:r>
      <w:r>
        <w:rPr>
          <w:rFonts w:hint="eastAsia"/>
        </w:rPr>
        <w:br/>
      </w:r>
      <w:r>
        <w:rPr>
          <w:rFonts w:hint="eastAsia"/>
        </w:rPr>
        <w:t>　　　　五、女士羽绒服行业风险性评估</w:t>
      </w:r>
      <w:r>
        <w:rPr>
          <w:rFonts w:hint="eastAsia"/>
        </w:rPr>
        <w:br/>
      </w:r>
      <w:r>
        <w:rPr>
          <w:rFonts w:hint="eastAsia"/>
        </w:rPr>
        <w:t>　　　　六、女士羽绒服行业周期性分析</w:t>
      </w:r>
      <w:r>
        <w:rPr>
          <w:rFonts w:hint="eastAsia"/>
        </w:rPr>
        <w:br/>
      </w:r>
      <w:r>
        <w:rPr>
          <w:rFonts w:hint="eastAsia"/>
        </w:rPr>
        <w:t>　　　　七、女士羽绒服行业竞争程度指标</w:t>
      </w:r>
      <w:r>
        <w:rPr>
          <w:rFonts w:hint="eastAsia"/>
        </w:rPr>
        <w:br/>
      </w:r>
      <w:r>
        <w:rPr>
          <w:rFonts w:hint="eastAsia"/>
        </w:rPr>
        <w:t>　　　　八、女士羽绒服行业成熟度综合分析</w:t>
      </w:r>
      <w:r>
        <w:rPr>
          <w:rFonts w:hint="eastAsia"/>
        </w:rPr>
        <w:br/>
      </w:r>
      <w:r>
        <w:rPr>
          <w:rFonts w:hint="eastAsia"/>
        </w:rPr>
        <w:t>　　第四节 女士羽绒服产业链及经营模式分析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三、女士羽绒服销售模式与渠道策略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全球女士羽绒服市场发展分析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2025-2026年全球女士羽绒服行业发展分析</w:t>
      </w:r>
      <w:r>
        <w:rPr>
          <w:rFonts w:hint="eastAsia"/>
        </w:rPr>
        <w:br/>
      </w:r>
      <w:r>
        <w:rPr>
          <w:rFonts w:hint="eastAsia"/>
        </w:rPr>
        <w:t>　　　　一、全球女士羽绒服行业市场规模与趋势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二、全球女士羽绒服行业发展特点</w:t>
      </w:r>
      <w:r>
        <w:rPr>
          <w:rFonts w:hint="eastAsia"/>
        </w:rPr>
        <w:br/>
      </w:r>
      <w:r>
        <w:rPr>
          <w:rFonts w:hint="eastAsia"/>
        </w:rPr>
        <w:t>　　　　三、全球女士羽绒服行业竞争格局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主要国家与地区女士羽绒服市场分析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2026-2032年全球女士羽绒服行业发展趋势与前景预测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一、女士羽绒服行业发展趋势</w:t>
      </w:r>
      <w:r>
        <w:rPr>
          <w:rFonts w:hint="eastAsia"/>
        </w:rPr>
        <w:br/>
      </w:r>
      <w:r>
        <w:rPr>
          <w:rFonts w:hint="eastAsia"/>
        </w:rPr>
        <w:t>　　　　二、女士羽绒服行业发展潜力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中国女士羽绒服行业市场分析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2025-2026年女士羽绒服产能与投资动态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一、国内女士羽绒服产能现状与利用效率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二、女士羽绒服产能扩张与投资动态分析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2026-2032年女士羽绒服行业产量统计与趋势预测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一、2020-2025年女士羽绒服行业产量与增长趋势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1、2020-2025年女士羽绒服产量及增长趋势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2、2020-2025年女士羽绒服细分产品产量及份额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二、女士羽绒服产量影响因素分析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三、2026-2032年女士羽绒服产量预测</w:t>
      </w:r>
      <w:r>
        <w:rPr>
          <w:rFonts w:hint="eastAsia"/>
        </w:rPr>
        <w:br/>
      </w:r>
      <w:r>
        <w:rPr>
          <w:rFonts w:hint="eastAsia"/>
        </w:rPr>
        <w:t>　　第三节 2026-2032年女士羽绒服市场需求与销售分析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一、2025-2026年女士羽绒服行业需求现状</w:t>
      </w:r>
      <w:r>
        <w:rPr>
          <w:rFonts w:hint="eastAsia"/>
        </w:rPr>
        <w:br/>
      </w:r>
      <w:r>
        <w:rPr>
          <w:rFonts w:hint="eastAsia"/>
        </w:rPr>
        <w:t>　　　　二、女士羽绒服客户群体与需求特点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三、2020-2025年女士羽绒服行业销售规模分析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四、2026-2032年女士羽绒服市场增长潜力与规模预测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2025-2026年女士羽绒服行业技术发展现状及趋势分析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女士羽绒服行业技术发展现状分析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国内外女士羽绒服行业技术差距分析及差距形成的主要原因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女士羽绒服行业技术发展方向、趋势预测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提升女士羽绒服行业技术能力策略建议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中国女士羽绒服细分市场分析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一、2025-2026年女士羽绒服主要细分产品市场现状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女士羽绒服价格机制与竞争策略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一、2020-2025年女士羽绒服市场价格走势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女士羽绒服定价策略与方法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2026-2032年女士羽绒服价格竞争态势与趋势预测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中国女士羽绒服行业重点区域市场研究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2025-2026年重点区域女士羽绒服市场发展概况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三、2026-2032年女士羽绒服行业发展潜力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三、2026-2032年女士羽绒服行业发展潜力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三、2026-2032年女士羽绒服行业发展潜力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三、2026-2032年女士羽绒服行业发展潜力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三、2026-2032年女士羽绒服行业发展潜力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2020-2025年中国女士羽绒服行业进出口情况分析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女士羽绒服行业进口规模与来源分析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一、2020-2025年女士羽绒服进口规模分析</w:t>
      </w:r>
      <w:r>
        <w:rPr>
          <w:rFonts w:hint="eastAsia"/>
        </w:rPr>
        <w:br/>
      </w:r>
      <w:r>
        <w:rPr>
          <w:rFonts w:hint="eastAsia"/>
        </w:rPr>
        <w:t>　　　　二、女士羽绒服主要进口来源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女士羽绒服行业出口规模与目的地分析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一、2020-2025年女士羽绒服出口规模分析</w:t>
      </w:r>
      <w:r>
        <w:rPr>
          <w:rFonts w:hint="eastAsia"/>
        </w:rPr>
        <w:br/>
      </w:r>
      <w:r>
        <w:rPr>
          <w:rFonts w:hint="eastAsia"/>
        </w:rPr>
        <w:t>　　　　二、女士羽绒服主要出口目的地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2020-2025年中国女士羽绒服总体规模与财务指标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中国女士羽绒服行业总体规模分析</w:t>
      </w:r>
      <w:r>
        <w:rPr>
          <w:rFonts w:hint="eastAsia"/>
        </w:rPr>
        <w:br/>
      </w:r>
      <w:r>
        <w:rPr>
          <w:rFonts w:hint="eastAsia"/>
        </w:rPr>
        <w:t>　　　　一、女士羽绒服企业数量与结构</w:t>
      </w:r>
      <w:r>
        <w:rPr>
          <w:rFonts w:hint="eastAsia"/>
        </w:rPr>
        <w:br/>
      </w:r>
      <w:r>
        <w:rPr>
          <w:rFonts w:hint="eastAsia"/>
        </w:rPr>
        <w:t>　　　　二、女士羽绒服从业人员规模</w:t>
      </w:r>
      <w:r>
        <w:rPr>
          <w:rFonts w:hint="eastAsia"/>
        </w:rPr>
        <w:br/>
      </w:r>
      <w:r>
        <w:rPr>
          <w:rFonts w:hint="eastAsia"/>
        </w:rPr>
        <w:t>　　　　三、女士羽绒服行业资产状况</w:t>
      </w:r>
      <w:r>
        <w:rPr>
          <w:rFonts w:hint="eastAsia"/>
        </w:rPr>
        <w:br/>
      </w:r>
      <w:r>
        <w:rPr>
          <w:rFonts w:hint="eastAsia"/>
        </w:rPr>
        <w:t>　　第二节 中国女士羽绒服行业财务指标总体分析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女士羽绒服行业重点企业经营状况分析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女士羽绒服重点企业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女士羽绒服领先企业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女士羽绒服标杆企业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女士羽绒服代表企业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女士羽绒服龙头企业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女士羽绒服重点企业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中国女士羽绒服行业竞争格局分析</w:t>
      </w:r>
      <w:r>
        <w:rPr>
          <w:rFonts w:hint="eastAsia"/>
        </w:rPr>
        <w:br/>
      </w:r>
      <w:r>
        <w:rPr>
          <w:rFonts w:hint="eastAsia"/>
        </w:rPr>
        <w:t>　　第一节 女士羽绒服行业竞争格局总览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2025-2026年女士羽绒服行业竞争力分析</w:t>
      </w:r>
      <w:r>
        <w:rPr>
          <w:rFonts w:hint="eastAsia"/>
        </w:rPr>
        <w:br/>
      </w:r>
      <w:r>
        <w:rPr>
          <w:rFonts w:hint="eastAsia"/>
        </w:rPr>
        <w:t>　　　　一、女士羽绒服供应商议价能力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四、女士羽绒服替代品威胁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2020-2025年女士羽绒服行业企业并购活动分析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2025-2026年女士羽绒服行业会展与招投标活动分析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一、女士羽绒服行业会展活动及其市场影响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2026年中国女士羽绒服企业发展策略分析</w:t>
      </w:r>
      <w:r>
        <w:rPr>
          <w:rFonts w:hint="eastAsia"/>
        </w:rPr>
        <w:br/>
      </w:r>
      <w:r>
        <w:rPr>
          <w:rFonts w:hint="eastAsia"/>
        </w:rPr>
        <w:t>　　第一节 女士羽绒服市场策略分析</w:t>
      </w:r>
      <w:r>
        <w:rPr>
          <w:rFonts w:hint="eastAsia"/>
        </w:rPr>
        <w:br/>
      </w:r>
      <w:r>
        <w:rPr>
          <w:rFonts w:hint="eastAsia"/>
        </w:rPr>
        <w:t>　　　　一、女士羽绒服市场定位与拓展策略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二、女士羽绒服市场细分与目标客户</w:t>
      </w:r>
      <w:r>
        <w:rPr>
          <w:rFonts w:hint="eastAsia"/>
        </w:rPr>
        <w:br/>
      </w:r>
      <w:r>
        <w:rPr>
          <w:rFonts w:hint="eastAsia"/>
        </w:rPr>
        <w:t>　　第二节 女士羽绒服销售策略分析</w:t>
      </w:r>
      <w:r>
        <w:rPr>
          <w:rFonts w:hint="eastAsia"/>
        </w:rPr>
        <w:br/>
      </w:r>
      <w:r>
        <w:rPr>
          <w:rFonts w:hint="eastAsia"/>
        </w:rPr>
        <w:t>　　　　一、女士羽绒服销售渠道与网络建设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提高女士羽绒服企业竞争力建议</w:t>
      </w:r>
      <w:r>
        <w:rPr>
          <w:rFonts w:hint="eastAsia"/>
        </w:rPr>
        <w:br/>
      </w:r>
      <w:r>
        <w:rPr>
          <w:rFonts w:hint="eastAsia"/>
        </w:rPr>
        <w:t>　　　　一、女士羽绒服技术创新与管理优化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女士羽绒服品牌战略思考</w:t>
      </w:r>
      <w:r>
        <w:rPr>
          <w:rFonts w:hint="eastAsia"/>
        </w:rPr>
        <w:br/>
      </w:r>
      <w:r>
        <w:rPr>
          <w:rFonts w:hint="eastAsia"/>
        </w:rPr>
        <w:t>　　　　一、女士羽绒服品牌建设与维护</w:t>
      </w:r>
      <w:r>
        <w:rPr>
          <w:rFonts w:hint="eastAsia"/>
        </w:rPr>
        <w:br/>
      </w:r>
      <w:r>
        <w:rPr>
          <w:rFonts w:hint="eastAsia"/>
        </w:rPr>
        <w:t>　　　　二、女士羽绒服品牌影响力与市场竞争力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中国女士羽绒服行业风险与对策</w:t>
      </w:r>
      <w:r>
        <w:rPr>
          <w:rFonts w:hint="eastAsia"/>
        </w:rPr>
        <w:br/>
      </w:r>
      <w:r>
        <w:rPr>
          <w:rFonts w:hint="eastAsia"/>
        </w:rPr>
        <w:t>　　第一节 女士羽绒服行业SWOT分析</w:t>
      </w:r>
      <w:r>
        <w:rPr>
          <w:rFonts w:hint="eastAsia"/>
        </w:rPr>
        <w:br/>
      </w:r>
      <w:r>
        <w:rPr>
          <w:rFonts w:hint="eastAsia"/>
        </w:rPr>
        <w:t>　　　　一、女士羽绒服行业优势分析</w:t>
      </w:r>
      <w:r>
        <w:rPr>
          <w:rFonts w:hint="eastAsia"/>
        </w:rPr>
        <w:br/>
      </w:r>
      <w:r>
        <w:rPr>
          <w:rFonts w:hint="eastAsia"/>
        </w:rPr>
        <w:t>　　　　二、女士羽绒服行业劣势分析</w:t>
      </w:r>
      <w:r>
        <w:rPr>
          <w:rFonts w:hint="eastAsia"/>
        </w:rPr>
        <w:br/>
      </w:r>
      <w:r>
        <w:rPr>
          <w:rFonts w:hint="eastAsia"/>
        </w:rPr>
        <w:t>　　　　三、女士羽绒服市场机会探索</w:t>
      </w:r>
      <w:r>
        <w:rPr>
          <w:rFonts w:hint="eastAsia"/>
        </w:rPr>
        <w:br/>
      </w:r>
      <w:r>
        <w:rPr>
          <w:rFonts w:hint="eastAsia"/>
        </w:rPr>
        <w:t>　　　　四、女士羽绒服市场威胁评估</w:t>
      </w:r>
      <w:r>
        <w:rPr>
          <w:rFonts w:hint="eastAsia"/>
        </w:rPr>
        <w:br/>
      </w:r>
      <w:r>
        <w:rPr>
          <w:rFonts w:hint="eastAsia"/>
        </w:rPr>
        <w:t>　　第二节 女士羽绒服行业风险及对策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2026-2032年中国女士羽绒服行业前景与发展趋势</w:t>
      </w:r>
      <w:r>
        <w:rPr>
          <w:rFonts w:hint="eastAsia"/>
        </w:rPr>
        <w:br/>
      </w:r>
      <w:r>
        <w:rPr>
          <w:rFonts w:hint="eastAsia"/>
        </w:rPr>
        <w:t>　　第一节 女士羽绒服行业发展环境分析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2026-2032年女士羽绒服行业发展趋势与方向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一、女士羽绒服行业发展方向预测</w:t>
      </w:r>
      <w:r>
        <w:rPr>
          <w:rFonts w:hint="eastAsia"/>
        </w:rPr>
        <w:br/>
      </w:r>
      <w:r>
        <w:rPr>
          <w:rFonts w:hint="eastAsia"/>
        </w:rPr>
        <w:t>　　　　二、女士羽绒服发展趋势分析</w:t>
      </w:r>
      <w:r>
        <w:rPr>
          <w:rFonts w:hint="eastAsia"/>
        </w:rPr>
        <w:br/>
      </w:r>
      <w:r>
        <w:rPr>
          <w:rFonts w:hint="eastAsia"/>
        </w:rPr>
        <w:t>　　第三节 2026-2032年女士羽绒服行业发展潜力与机遇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一、女士羽绒服市场发展潜力评估</w:t>
      </w:r>
      <w:r>
        <w:rPr>
          <w:rFonts w:hint="eastAsia"/>
        </w:rPr>
        <w:br/>
      </w:r>
      <w:r>
        <w:rPr>
          <w:rFonts w:hint="eastAsia"/>
        </w:rPr>
        <w:t>　　　　二、女士羽绒服新兴市场与机遇探索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女士羽绒服行业研究结论与建议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中-智-林-女士羽绒服行业发展建议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2020-2025年中国女士羽绒服市场规模及增长情况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2020-2025年中国女士羽绒服行业产量及增长趋势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2026-2032年中国女士羽绒服行业产量预测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2020-2025年中国女士羽绒服行业市场需求及增长情况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2026-2032年中国女士羽绒服行业市场需求预测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**地区女士羽绒服市场规模及增长情况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**地区女士羽绒服行业市场需求情况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**地区女士羽绒服行业市场需求情况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2020-2025年中国女士羽绒服行业出口情况分析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女士羽绒服重点企业经营情况分析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2026年女士羽绒服行业壁垒</w:t>
      </w:r>
      <w:r>
        <w:rPr>
          <w:rFonts w:hint="eastAsia"/>
        </w:rPr>
        <w:br/>
      </w:r>
      <w:r>
        <w:rPr>
          <w:rFonts w:hint="eastAsia"/>
        </w:rPr>
        <w:t>　　图表 2026年女士羽绒服市场前景分析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2026-2032年中国女士羽绒服市场规模预测</w:t>
      </w:r>
      <w:r>
        <w:rPr>
          <w:rFonts w:hint="eastAsia"/>
        </w:rPr>
        <w:br/>
      </w:r>
      <w:r>
        <w:rPr>
          <w:rFonts w:hint="eastAsia"/>
        </w:rPr>
        <w:t>　　图表 2026年女士羽绒服发展趋势预测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9a62a56044e45" w:history="1">
        <w:r>
          <w:rPr>
            <w:rStyle w:val="Hyperlink"/>
          </w:rPr>
          <w:t>中国女士羽绒服市场现状调研与发展前景趋势分析报告（2026-2032年）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9a62a56044e45" w:history="1">
        <w:r>
          <w:rPr>
            <w:rStyle w:val="Hyperlink"/>
          </w:rPr>
          <w:t>https://www.20087.com/0/17/NvShiYuRongFuXianZhuangYuQianJingFenXi.html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2dad72f964185" w:history="1">
      <w:r>
        <w:rPr>
          <w:rStyle w:val="Hyperlink"/>
        </w:rPr>
        <w:t>中国女士羽绒服市场现状调研与发展前景趋势分析报告（2026-2032年）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NvShiYuRongFuXianZhuangYuQianJingFenXi.html" TargetMode="External" Id="Rca49a62a5604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NvShiYuRongFuXianZhuangYuQianJingFenXi.html" TargetMode="External" Id="R6fc2dad72f96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2026-01-04T04:53:14Z</dcterms:created>
  <dcterms:modified xsi:type="dcterms:W3CDTF">2026-01-04T05:53:14Z</dcterms:modified>
  <dc:subject>中国女士羽绒服市场现状调研与发展前景趋势分析报告（2026-2032年）</dc:subject>
  <dc:title>中国女士羽绒服市场现状调研与发展前景趋势分析报告（2026-2032年）</dc:title>
  <cp:keywords>中国女士羽绒服市场现状调研与发展前景趋势分析报告（2026-2032年）</cp:keywords>
  <dc:description>中国女士羽绒服市场现状调研与发展前景趋势分析报告（2026-2032年）</dc:description>
</cp:coreProperties>
</file>