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0b42a07ab4747" w:history="1">
              <w:r>
                <w:rPr>
                  <w:rStyle w:val="Hyperlink"/>
                </w:rPr>
                <w:t>2024-2030年中高档人造毛皮市场现状调研分析及发展前景报告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0b42a07ab4747" w:history="1">
              <w:r>
                <w:rPr>
                  <w:rStyle w:val="Hyperlink"/>
                </w:rPr>
                <w:t>2024-2030年中高档人造毛皮市场现状调研分析及发展前景报告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0b42a07ab4747" w:history="1">
                <w:r>
                  <w:rPr>
                    <w:rStyle w:val="Hyperlink"/>
                  </w:rPr>
                  <w:t>https://www.20087.com/2/57/ZhongGaoDangRenZaoMaoPiWeiLaiFaZhanQuShi.html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人造毛皮是一种模仿天然毛皮性能的合成材料，广泛应用于服装、家居装饰等领域。随着全球时尚潮流的演变和消费者对高品质生活的追求，中高档人造毛皮市场呈现出稳步增长的态势。目前，中高档人造毛皮在手感、色泽、保暖性等方面取得了显著进步，与天然毛皮的差距越来越小。同时，环保型人造毛皮的研发和应用也越来越受到市场的关注。</w:t>
      </w:r>
      <w:r>
        <w:rPr>
          <w:rFonts w:hint="eastAsia"/>
        </w:rPr>
        <w:br/>
      </w:r>
      <w:r>
        <w:rPr>
          <w:rFonts w:hint="eastAsia"/>
        </w:rPr>
        <w:t>　　未来，中高档人造毛皮将朝着更加逼真、环保、智能化的方向发展。通过采用更先进的合成技术和材料，提高人造毛皮的仿真度和舒适度；通过加强环保治理和资源综合利用，降低生产过程中的环境污染；通过引入智能传感器和控制技术，实现人造毛皮的智能化生产和个性化定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中国中高档人造毛皮行业概述</w:t>
      </w:r>
      <w:r>
        <w:rPr>
          <w:rFonts w:hint="eastAsia"/>
        </w:rPr>
        <w:br/>
      </w:r>
      <w:r>
        <w:rPr>
          <w:rFonts w:hint="eastAsia"/>
        </w:rPr>
        <w:t>　　第一节 中高档人造毛皮行业定义</w:t>
      </w:r>
      <w:r>
        <w:rPr>
          <w:rFonts w:hint="eastAsia"/>
        </w:rPr>
        <w:br/>
      </w:r>
      <w:r>
        <w:rPr>
          <w:rFonts w:hint="eastAsia"/>
        </w:rPr>
        <w:t>　　第二节 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一、世界中高档人造毛皮行业发展历程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二、中国中高档人造毛皮行业发展历程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中国中高档人造毛皮行业地位分析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二、中高档人造毛皮行业对人民生活的影响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三、中高档人造毛皮行业关联度情况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中国中高档人造毛皮行业运行环境分析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2023年中国中高档人造毛皮行业市场运行状况</w:t>
      </w:r>
      <w:r>
        <w:rPr>
          <w:rFonts w:hint="eastAsia"/>
        </w:rPr>
        <w:br/>
      </w:r>
      <w:r>
        <w:rPr>
          <w:rFonts w:hint="eastAsia"/>
        </w:rPr>
        <w:t>　　第一节 中高档人造毛皮行业技术发展分析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二、国际中高档人造毛皮行业技术现状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三、中高档人造毛皮行业技术发展趋势</w:t>
      </w:r>
      <w:r>
        <w:rPr>
          <w:rFonts w:hint="eastAsia"/>
        </w:rPr>
        <w:br/>
      </w:r>
      <w:r>
        <w:rPr>
          <w:rFonts w:hint="eastAsia"/>
        </w:rPr>
        <w:t>　　第二节 2023年中国中高档人造毛皮行业企业竞争策略分析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一、2024-2030年中国中高档人造毛皮行业市场竞争趋势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二、2024-2030年中国中高档人造毛皮行业竞争格局展望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三、2024-2030年中国中高档人造毛皮行业竞争策略分析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2018-2023年中国中高档人造毛皮行业发展现状分析及预测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2018-2023年中国中高档人造毛皮行业规模分析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一、2018-2023年中国中高档人造毛皮行业企业数量统计</w:t>
      </w:r>
      <w:r>
        <w:rPr>
          <w:rFonts w:hint="eastAsia"/>
        </w:rPr>
        <w:br/>
      </w:r>
      <w:r>
        <w:rPr>
          <w:rFonts w:hint="eastAsia"/>
        </w:rPr>
        <w:t>　　　　二、2023年中国中高档人造毛皮行业企业集中度分析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三、2018-2023年中国中高档人造毛皮行业从业人数统计</w:t>
      </w:r>
      <w:r>
        <w:rPr>
          <w:rFonts w:hint="eastAsia"/>
        </w:rPr>
        <w:br/>
      </w:r>
      <w:r>
        <w:rPr>
          <w:rFonts w:hint="eastAsia"/>
        </w:rPr>
        <w:t>　　　　四、2018-2023年中国中高档人造毛皮行业销售总额统计</w:t>
      </w:r>
      <w:r>
        <w:rPr>
          <w:rFonts w:hint="eastAsia"/>
        </w:rPr>
        <w:br/>
      </w:r>
      <w:r>
        <w:rPr>
          <w:rFonts w:hint="eastAsia"/>
        </w:rPr>
        <w:t>　　　　五、2018-2023年中国中高档人造毛皮行业利润总额统计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第二节 2018-2023年中国中高档人造毛皮行业财务能力分析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四、中高档人造毛皮行业发展能力分析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2024-2030年中国中高档人造毛皮行业供、需情况分析及预测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2024-2030年中国中高档人造毛皮行业供给情况及预测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一、2018-2023年中国中高档人造毛皮行业供给情况分析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二、2018-2023年中国中高档人造毛皮行业重点省市供给情况分析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三、2024-2030年中国中高档人造毛皮行业供给情况预测</w:t>
      </w:r>
      <w:r>
        <w:rPr>
          <w:rFonts w:hint="eastAsia"/>
        </w:rPr>
        <w:br/>
      </w:r>
      <w:r>
        <w:rPr>
          <w:rFonts w:hint="eastAsia"/>
        </w:rPr>
        <w:t>　　第二节 2024-2030年中国中高档人造毛皮行业需求情况及预测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一、2018-2023年中国中高档人造毛皮行业需求情况分析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二、2018-2023年中国中高档人造毛皮行业主要消费领域分析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三、2024-2030年中国中高档人造毛皮行业需求情况预测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2024-2030年中国中高档人造毛皮行业产品价格变化情况及预测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2018-2023年中国中高档人造毛皮行业产品价格变化情况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影响中国中高档人造毛皮行业产品价格因素分析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2024-2030年中国中高档人造毛皮行业产品价格预测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中国中高档人造毛皮行业消费者偏好调研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五、中国中高档人造毛皮行业消费者对其“服务”的敏感度分析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中国中高档人造毛皮行业重点企业研究分析</w:t>
      </w:r>
      <w:r>
        <w:rPr>
          <w:rFonts w:hint="eastAsia"/>
        </w:rPr>
        <w:br/>
      </w:r>
      <w:r>
        <w:rPr>
          <w:rFonts w:hint="eastAsia"/>
        </w:rPr>
        <w:t>　　第一节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嘉兴西猛人造毛皮服装有限公司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浙江诚一人造毛皮有限公司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南通联兴得利实业有限公司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宁波人造毛皮有限公司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中国中高档人造毛皮行业投资风险及建议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中国中高档人造毛皮行业swot分析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2024-2030年中国中高档人造毛皮行业投资风险分析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[~中~智林~]济研：中国中高档人造毛皮行业应对策略分析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1我国中高档人造毛皮行业所处生命周期示意图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31998年ⅱ季度—2014年ⅱ月国内生产总值季度累计同比增长率（%）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42004年10月—居民消费价格指数（上年同月=100）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72004年10月—出口总额月度同比增长率与进口总额月度同比增长率（%）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82004年10月—社会消费品零售总额月度同比增长率（%）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92004年1-2月—固定资产投资完成额月度累计同比增长率（%）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10中高档人造毛皮销售策略</w:t>
      </w:r>
      <w:r>
        <w:rPr>
          <w:rFonts w:hint="eastAsia"/>
        </w:rPr>
        <w:br/>
      </w:r>
      <w:r>
        <w:rPr>
          <w:rFonts w:hint="eastAsia"/>
        </w:rPr>
        <w:t>　　图表 11中高档人造毛皮生产企业定价目标选择</w:t>
      </w:r>
      <w:r>
        <w:rPr>
          <w:rFonts w:hint="eastAsia"/>
        </w:rPr>
        <w:br/>
      </w:r>
      <w:r>
        <w:rPr>
          <w:rFonts w:hint="eastAsia"/>
        </w:rPr>
        <w:t>　　图表 12中高档人造毛皮企业对付竞争者降价的程序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2018-2023年我国中高档人造毛皮行业销售收入及增长情况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2018-2023年我国中高档人造毛皮行业利润总额及增长情况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2018-2023年我国中高档人造毛皮行业利润总额及增长对比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2024-2030年我国中高档人造毛皮行业销售毛利率</w:t>
      </w:r>
      <w:r>
        <w:rPr>
          <w:rFonts w:hint="eastAsia"/>
        </w:rPr>
        <w:br/>
      </w:r>
      <w:r>
        <w:rPr>
          <w:rFonts w:hint="eastAsia"/>
        </w:rPr>
        <w:t>　　图表 24 2024-2030年我国中高档人造毛皮行业资产负债率</w:t>
      </w:r>
      <w:r>
        <w:rPr>
          <w:rFonts w:hint="eastAsia"/>
        </w:rPr>
        <w:br/>
      </w:r>
      <w:r>
        <w:rPr>
          <w:rFonts w:hint="eastAsia"/>
        </w:rPr>
        <w:t>　　图表 27 2018-2023年我国中高档人造毛皮行业工业总产值及增长对比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2018-2023年我国中高档人造毛皮行业不同区域需求占比</w:t>
      </w:r>
      <w:r>
        <w:rPr>
          <w:rFonts w:hint="eastAsia"/>
        </w:rPr>
        <w:br/>
      </w:r>
      <w:r>
        <w:rPr>
          <w:rFonts w:hint="eastAsia"/>
        </w:rPr>
        <w:t>　　图表 302013年我国纺织服装专业市场数量区域分布</w:t>
      </w:r>
      <w:r>
        <w:rPr>
          <w:rFonts w:hint="eastAsia"/>
        </w:rPr>
        <w:br/>
      </w:r>
      <w:r>
        <w:rPr>
          <w:rFonts w:hint="eastAsia"/>
        </w:rPr>
        <w:t>　　图表 312010、2023年各地区市场经营面积占比对比</w:t>
      </w:r>
      <w:r>
        <w:rPr>
          <w:rFonts w:hint="eastAsia"/>
        </w:rPr>
        <w:br/>
      </w:r>
      <w:r>
        <w:rPr>
          <w:rFonts w:hint="eastAsia"/>
        </w:rPr>
        <w:t>　　图表 322013年各地区纺织服装专业市场分布情况</w:t>
      </w:r>
      <w:r>
        <w:rPr>
          <w:rFonts w:hint="eastAsia"/>
        </w:rPr>
        <w:br/>
      </w:r>
      <w:r>
        <w:rPr>
          <w:rFonts w:hint="eastAsia"/>
        </w:rPr>
        <w:t>　　图表 332013年各类别纺织服装专业市场数量分布情况</w:t>
      </w:r>
      <w:r>
        <w:rPr>
          <w:rFonts w:hint="eastAsia"/>
        </w:rPr>
        <w:br/>
      </w:r>
      <w:r>
        <w:rPr>
          <w:rFonts w:hint="eastAsia"/>
        </w:rPr>
        <w:t>　　图表 342013年我国各类别市场经营面积同比增幅</w:t>
      </w:r>
      <w:r>
        <w:rPr>
          <w:rFonts w:hint="eastAsia"/>
        </w:rPr>
        <w:br/>
      </w:r>
      <w:r>
        <w:rPr>
          <w:rFonts w:hint="eastAsia"/>
        </w:rPr>
        <w:t>　　图表 352013年各类别产品成交额与同比增幅</w:t>
      </w:r>
      <w:r>
        <w:rPr>
          <w:rFonts w:hint="eastAsia"/>
        </w:rPr>
        <w:br/>
      </w:r>
      <w:r>
        <w:rPr>
          <w:rFonts w:hint="eastAsia"/>
        </w:rPr>
        <w:t>　　图表 362013年我国纺织服装专业市场类别分布情况</w:t>
      </w:r>
      <w:r>
        <w:rPr>
          <w:rFonts w:hint="eastAsia"/>
        </w:rPr>
        <w:br/>
      </w:r>
      <w:r>
        <w:rPr>
          <w:rFonts w:hint="eastAsia"/>
        </w:rPr>
        <w:t>　　图表 372013年流通分会部分会员单位自建电子商务平台成交额分布</w:t>
      </w:r>
      <w:r>
        <w:rPr>
          <w:rFonts w:hint="eastAsia"/>
        </w:rPr>
        <w:br/>
      </w:r>
      <w:r>
        <w:rPr>
          <w:rFonts w:hint="eastAsia"/>
        </w:rPr>
        <w:t>　　图表 39 2018-2023年国内中高档人造毛皮平均价格走势</w:t>
      </w:r>
      <w:r>
        <w:rPr>
          <w:rFonts w:hint="eastAsia"/>
        </w:rPr>
        <w:br/>
      </w:r>
      <w:r>
        <w:rPr>
          <w:rFonts w:hint="eastAsia"/>
        </w:rPr>
        <w:t>　　图表 402014年1-10月中国腈纶纤维产量分省市排行统计表</w:t>
      </w:r>
      <w:r>
        <w:rPr>
          <w:rFonts w:hint="eastAsia"/>
        </w:rPr>
        <w:br/>
      </w:r>
      <w:r>
        <w:rPr>
          <w:rFonts w:hint="eastAsia"/>
        </w:rPr>
        <w:t>　　图表 412014年1-10月中国皮革服装产量分省市统计</w:t>
      </w:r>
      <w:r>
        <w:rPr>
          <w:rFonts w:hint="eastAsia"/>
        </w:rPr>
        <w:br/>
      </w:r>
      <w:r>
        <w:rPr>
          <w:rFonts w:hint="eastAsia"/>
        </w:rPr>
        <w:t>　　图表 42消费者对中高档人造毛皮品牌认知度调查</w:t>
      </w:r>
      <w:r>
        <w:rPr>
          <w:rFonts w:hint="eastAsia"/>
        </w:rPr>
        <w:br/>
      </w:r>
      <w:r>
        <w:rPr>
          <w:rFonts w:hint="eastAsia"/>
        </w:rPr>
        <w:t>　　图表 43中高档人造毛皮产品功能影响程度分析</w:t>
      </w:r>
      <w:r>
        <w:rPr>
          <w:rFonts w:hint="eastAsia"/>
        </w:rPr>
        <w:br/>
      </w:r>
      <w:r>
        <w:rPr>
          <w:rFonts w:hint="eastAsia"/>
        </w:rPr>
        <w:t>　　图表 44中高档人造毛皮产品质量影响程度分析</w:t>
      </w:r>
      <w:r>
        <w:rPr>
          <w:rFonts w:hint="eastAsia"/>
        </w:rPr>
        <w:br/>
      </w:r>
      <w:r>
        <w:rPr>
          <w:rFonts w:hint="eastAsia"/>
        </w:rPr>
        <w:t>　　图表 45中高档人造毛皮产品价格影响程度分析</w:t>
      </w:r>
      <w:r>
        <w:rPr>
          <w:rFonts w:hint="eastAsia"/>
        </w:rPr>
        <w:br/>
      </w:r>
      <w:r>
        <w:rPr>
          <w:rFonts w:hint="eastAsia"/>
        </w:rPr>
        <w:t>　　图表 46中高档人造毛皮产品外观影响程度分析</w:t>
      </w:r>
      <w:r>
        <w:rPr>
          <w:rFonts w:hint="eastAsia"/>
        </w:rPr>
        <w:br/>
      </w:r>
      <w:r>
        <w:rPr>
          <w:rFonts w:hint="eastAsia"/>
        </w:rPr>
        <w:t>　　图表 47中高档人造毛皮产品服务影响程度分析</w:t>
      </w:r>
      <w:r>
        <w:rPr>
          <w:rFonts w:hint="eastAsia"/>
        </w:rPr>
        <w:br/>
      </w:r>
      <w:r>
        <w:rPr>
          <w:rFonts w:hint="eastAsia"/>
        </w:rPr>
        <w:t>　　图表 48近3年江苏江南高纤股份有限公司资产负债率变化情况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49近3年江苏江南高纤股份有限公司产权比率变化情况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50近3年江苏江南高纤股份有限公司固定资产周转次数情况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51近3年江苏江南高纤股份有限公司流动资产周转次数变化情况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52近3年江苏江南高纤股份有限公司总资产周转次数变化情况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53近3年江苏江南高纤股份有限公司销售毛利率变化情况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54近3年嘉兴西猛人造毛皮服装有限公司资产负债率变化情况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55近3年嘉兴西猛人造毛皮服装有限公司产权比率变化情况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56近3年嘉兴西猛人造毛皮服装有限公司固定资产周转次数情况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57近3年嘉兴西猛人造毛皮服装有限公司流动资产周转次数变化情况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58近3年嘉兴西猛人造毛皮服装有限公司总资产周转次数变化情况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59近3年嘉兴西猛人造毛皮服装有限公司销售毛利率变化情况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60近3年浙江诚一人造毛皮有限公司资产负债率变化情况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61近3年浙江诚一人造毛皮有限公司产权比率变化情况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62近3年浙江诚一人造毛皮有限公司固定资产周转次数情况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63近3年浙江诚一人造毛皮有限公司流动资产周转次数变化情况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64近3年浙江诚一人造毛皮有限公司总资产周转次数变化情况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65近3年浙江诚一人造毛皮有限公司销售毛利率变化情况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66近3年上海海欣集团股份有限公司资产负债率变化情况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67近3年上海海欣集团股份有限公司产权比率变化情况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68近3年上海海欣集团股份有限公司固定资产周转次数情况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69近3年上海海欣集团股份有限公司流动资产周转次数变化情况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70近3年上海海欣集团股份有限公司总资产周转次数变化情况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71近3年上海海欣集团股份有限公司销售毛利率变化情况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72近3年南通联兴得利实业有限公司资产负债率变化情况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73近3年南通联兴得利实业有限公司产权比率变化情况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74近3年南通联兴得利实业有限公司固定资产周转次数情况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75近3年南通联兴得利实业有限公司流动资产周转次数变化情况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76近3年南通联兴得利实业有限公司总资产周转次数变化情况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77近3年南通联兴得利实业有限公司销售毛利率变化情况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78近3年宁波人造毛皮有限公司资产负债率变化情况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79近3年宁波人造毛皮有限公司产权比率变化情况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80近3年宁波人造毛皮有限公司固定资产周转次数情况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81近3年宁波人造毛皮有限公司流动资产周转次数变化情况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82近3年宁波人造毛皮有限公司总资产周转次数变化情况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83近3年宁波人造毛皮有限公司销售毛利率变化情况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2024-2030年中国中高档人造毛皮行业销售收入预测结果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2024-2030年中国中高档人造毛皮行业工业总产值预测结果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2024-2030年中国中高档人造毛皮行业销售收入预测结果</w:t>
      </w:r>
      <w:r>
        <w:rPr>
          <w:rFonts w:hint="eastAsia"/>
        </w:rPr>
        <w:br/>
      </w:r>
      <w:r>
        <w:rPr>
          <w:rFonts w:hint="eastAsia"/>
        </w:rPr>
        <w:t>　　表格 4近4年江苏江南高纤股份有限公司资产负债率变化情况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5近4年江苏江南高纤股份有限公司产权比率变化情况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6近4年江苏江南高纤股份有限公司固定资产周转次数情况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7近4年江苏江南高纤股份有限公司流动资产周转次数变化情况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8近4年江苏江南高纤股份有限公司总资产周转次数变化情况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9近4年江苏江南高纤股份有限公司销售毛利率变化情况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10近4年嘉兴西猛人造毛皮服装有限公司资产负债率变化情况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11近4年嘉兴西猛人造毛皮服装有限公司产权比率变化情况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12近4年嘉兴西猛人造毛皮服装有限公司固定资产周转次数情况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13近4年嘉兴西猛人造毛皮服装有限公司流动资产周转次数变化情况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14近4年嘉兴西猛人造毛皮服装有限公司总资产周转次数变化情况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15近4年嘉兴西猛人造毛皮服装有限公司销售毛利率变化情况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16近4年浙江诚一人造毛皮有限公司资产负债率变化情况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17近4年浙江诚一人造毛皮有限公司产权比率变化情况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18近4年浙江诚一人造毛皮有限公司固定资产周转次数情况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19近4年浙江诚一人造毛皮有限公司流动资产周转次数变化情况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20近4年浙江诚一人造毛皮有限公司总资产周转次数变化情况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21近4年浙江诚一人造毛皮有限公司销售毛利率变化情况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22近4年上海海欣集团股份有限公司资产负债率变化情况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23近4年上海海欣集团股份有限公司产权比率变化情况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24近4年上海海欣集团股份有限公司固定资产周转次数情况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25近4年上海海欣集团股份有限公司流动资产周转次数变化情况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26近4年上海海欣集团股份有限公司总资产周转次数变化情况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27近4年上海海欣集团股份有限公司销售毛利率变化情况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28近4年南通联兴得利实业有限公司资产负债率变化情况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29近4年南通联兴得利实业有限公司产权比率变化情况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30近4年南通联兴得利实业有限公司固定资产周转次数情况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31近4年南通联兴得利实业有限公司流动资产周转次数变化情况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32近4年南通联兴得利实业有限公司总资产周转次数变化情况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33近4年南通联兴得利实业有限公司销售毛利率变化情况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34近4年宁波人造毛皮有限公司资产负债率变化情况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35近4年宁波人造毛皮有限公司产权比率变化情况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36近4年宁波人造毛皮有限公司固定资产周转次数情况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37近4年宁波人造毛皮有限公司流动资产周转次数变化情况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38近4年宁波人造毛皮有限公司总资产周转次数变化情况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39近4年宁波人造毛皮有限公司销售毛利率变化情况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0b42a07ab4747" w:history="1">
        <w:r>
          <w:rPr>
            <w:rStyle w:val="Hyperlink"/>
          </w:rPr>
          <w:t>2024-2030年中高档人造毛皮市场现状调研分析及发展前景报告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0b42a07ab4747" w:history="1">
        <w:r>
          <w:rPr>
            <w:rStyle w:val="Hyperlink"/>
          </w:rPr>
          <w:t>https://www.20087.com/2/57/ZhongGaoDangRenZaoMaoPiWeiLaiFaZhanQuShi.html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c72f97924c17" w:history="1">
      <w:r>
        <w:rPr>
          <w:rStyle w:val="Hyperlink"/>
        </w:rPr>
        <w:t>2024-2030年中高档人造毛皮市场现状调研分析及发展前景报告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ongGaoDangRenZaoMaoPiWeiLaiFaZhanQuShi.html" TargetMode="External" Id="Rca10b42a07ab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ongGaoDangRenZaoMaoPiWeiLaiFaZhanQuShi.html" TargetMode="External" Id="R7be3c72f979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2023-08-21T02:04:00Z</dcterms:created>
  <dcterms:modified xsi:type="dcterms:W3CDTF">2023-08-21T03:04:00Z</dcterms:modified>
  <dc:subject>2024-2030年中高档人造毛皮市场现状调研分析及发展前景报告</dc:subject>
  <dc:title>2024-2030年中高档人造毛皮市场现状调研分析及发展前景报告</dc:title>
  <cp:keywords>2024-2030年中高档人造毛皮市场现状调研分析及发展前景报告</cp:keywords>
  <dc:description>2024-2030年中高档人造毛皮市场现状调研分析及发展前景报告</dc:description>
</cp:coreProperties>
</file>