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34d428c244792" w:history="1">
              <w:r>
                <w:rPr>
                  <w:rStyle w:val="Hyperlink"/>
                </w:rPr>
                <w:t>中国运动面料市场现状分析与发展前景报告（2025-2031年）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34d428c244792" w:history="1">
              <w:r>
                <w:rPr>
                  <w:rStyle w:val="Hyperlink"/>
                </w:rPr>
                <w:t>中国运动面料市场现状分析与发展前景报告（2025-2031年）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34d428c244792" w:history="1">
                <w:r>
                  <w:rPr>
                    <w:rStyle w:val="Hyperlink"/>
                  </w:rPr>
                  <w:t>https://www.20087.com/2/77/YunDongMianLiaoHangYeXianZhuangJiQianJing.html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面料是功能性纺织品的重要分支，在专业竞技、健身训练与日常休闲场景中广泛应用。主流产品通过吸湿速干、抗菌防臭、抗紫外线、四面弹力及温度调节等技术实现多维性能优化，材料体系涵盖再生聚酯、尼龙66、弹性纤维及生物基纱线。制造工艺上，无缝编织、3D立体剪裁与数码印花技术提升穿着舒适性与设计自由度。品牌方普遍强调环保属性，采用海洋回收塑料、无水染色及闭环水处理工艺以降低环境影响。然而，运动面料在极端环境适应性（如高湿热或极寒）、长期洗涤后功能衰减及成本控制方面仍存在技术瓶颈，且消费者对“科技含量”与实际体感差异的认知尚不充分。</w:t>
      </w:r>
      <w:r>
        <w:rPr>
          <w:rFonts w:hint="eastAsia"/>
        </w:rPr>
        <w:br/>
      </w:r>
      <w:r>
        <w:rPr>
          <w:rFonts w:hint="eastAsia"/>
        </w:rPr>
        <w:t>　　未来，运动面料将深度融合智能材料、生物技术与循环经济理念。相变材料、导电纤维与柔性传感器的嵌入将使面料具备生理信号监测、肌肉支撑反馈或能量收集能力，推动服装向可穿戴设备演进。合成生物学驱动的菌丝体皮革、藻类染料及酶催化纤维将重塑原材料供应链，提升可持续性。在用户体验端，AI驱动的个性化剪裁与动态压力分布设计将实现“一人一版”的精准适配。同时，面料数字护照与区块链溯源系统将增强透明度，支撑品牌ESG承诺。长远看，运动面料将超越物理防护功能，成为连接人体、环境与数字世界的智能界面，引领下一代运动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34d428c244792" w:history="1">
        <w:r>
          <w:rPr>
            <w:rStyle w:val="Hyperlink"/>
          </w:rPr>
          <w:t>中国运动面料市场现状分析与发展前景报告（2025-2031年）</w:t>
        </w:r>
      </w:hyperlink>
      <w:r>
        <w:rPr>
          <w:rFonts w:hint="eastAsia"/>
        </w:rPr>
        <w:t>》系统分析了运动面料行业的市场规模、市场需求及价格波动，深入探讨了运动面料产业链关键环节及各细分市场特点。报告基于权威数据，科学预测了运动面料市场前景与发展趋势，同时评估了运动面料重点企业的经营状况，包括品牌影响力、市场集中度及竞争格局。通过SWOT分析，报告揭示了运动面料行业面临的风险与机遇，为运动面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运动面料行业概述</w:t>
      </w:r>
      <w:r>
        <w:rPr>
          <w:rFonts w:hint="eastAsia"/>
        </w:rPr>
        <w:br/>
      </w:r>
      <w:r>
        <w:rPr>
          <w:rFonts w:hint="eastAsia"/>
        </w:rPr>
        <w:t>　　第一节 运动面料定义与分类</w:t>
      </w:r>
      <w:r>
        <w:rPr>
          <w:rFonts w:hint="eastAsia"/>
        </w:rPr>
        <w:br/>
      </w:r>
      <w:r>
        <w:rPr>
          <w:rFonts w:hint="eastAsia"/>
        </w:rPr>
        <w:t>　　第二节 运动面料应用领域</w:t>
      </w:r>
      <w:r>
        <w:rPr>
          <w:rFonts w:hint="eastAsia"/>
        </w:rPr>
        <w:br/>
      </w:r>
      <w:r>
        <w:rPr>
          <w:rFonts w:hint="eastAsia"/>
        </w:rPr>
        <w:t>　　第三节 运动面料行业经济指标分析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一、国内运动面料产能及利用情况</w:t>
      </w:r>
      <w:r>
        <w:rPr>
          <w:rFonts w:hint="eastAsia"/>
        </w:rPr>
        <w:br/>
      </w:r>
      <w:r>
        <w:rPr>
          <w:rFonts w:hint="eastAsia"/>
        </w:rPr>
        <w:t>　　　　二、运动面料产能扩张与投资动态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三、2025-2031年运动面料产量预测</w:t>
      </w:r>
      <w:r>
        <w:rPr>
          <w:rFonts w:hint="eastAsia"/>
        </w:rPr>
        <w:br/>
      </w:r>
      <w:r>
        <w:rPr>
          <w:rFonts w:hint="eastAsia"/>
        </w:rPr>
        <w:t>　　第三节 2025-2031年运动面料市场需求与销售分析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一、2024-2025年运动面料行业需求现状</w:t>
      </w:r>
      <w:r>
        <w:rPr>
          <w:rFonts w:hint="eastAsia"/>
        </w:rPr>
        <w:br/>
      </w:r>
      <w:r>
        <w:rPr>
          <w:rFonts w:hint="eastAsia"/>
        </w:rPr>
        <w:t>　　　　二、运动面料客户群体与需求特点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2019-2024年中国运动面料行业规模情况</w:t>
      </w:r>
      <w:r>
        <w:rPr>
          <w:rFonts w:hint="eastAsia"/>
        </w:rPr>
        <w:br/>
      </w:r>
      <w:r>
        <w:rPr>
          <w:rFonts w:hint="eastAsia"/>
        </w:rPr>
        <w:t>　　　　一、运动面料行业企业数量规模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一、运动面料行业盈利能力</w:t>
      </w:r>
      <w:r>
        <w:rPr>
          <w:rFonts w:hint="eastAsia"/>
        </w:rPr>
        <w:br/>
      </w:r>
      <w:r>
        <w:rPr>
          <w:rFonts w:hint="eastAsia"/>
        </w:rPr>
        <w:t>　　　　二、运动面料行业偿债能力</w:t>
      </w:r>
      <w:r>
        <w:rPr>
          <w:rFonts w:hint="eastAsia"/>
        </w:rPr>
        <w:br/>
      </w:r>
      <w:r>
        <w:rPr>
          <w:rFonts w:hint="eastAsia"/>
        </w:rPr>
        <w:t>　　　　三、运动面料行业营运能力</w:t>
      </w:r>
      <w:r>
        <w:rPr>
          <w:rFonts w:hint="eastAsia"/>
        </w:rPr>
        <w:br/>
      </w:r>
      <w:r>
        <w:rPr>
          <w:rFonts w:hint="eastAsia"/>
        </w:rPr>
        <w:t>　　　　四、运动面料行业发展能力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中国运动面料行业竞争格局分析</w:t>
      </w:r>
      <w:r>
        <w:rPr>
          <w:rFonts w:hint="eastAsia"/>
        </w:rPr>
        <w:br/>
      </w:r>
      <w:r>
        <w:rPr>
          <w:rFonts w:hint="eastAsia"/>
        </w:rPr>
        <w:t>　　第一节 运动面料行业竞争格局总览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中国运动面料行业风险与对策</w:t>
      </w:r>
      <w:r>
        <w:rPr>
          <w:rFonts w:hint="eastAsia"/>
        </w:rPr>
        <w:br/>
      </w:r>
      <w:r>
        <w:rPr>
          <w:rFonts w:hint="eastAsia"/>
        </w:rPr>
        <w:t>　　第一节 运动面料行业SWOT分析</w:t>
      </w:r>
      <w:r>
        <w:rPr>
          <w:rFonts w:hint="eastAsia"/>
        </w:rPr>
        <w:br/>
      </w:r>
      <w:r>
        <w:rPr>
          <w:rFonts w:hint="eastAsia"/>
        </w:rPr>
        <w:t>　　　　一、运动面料行业优势</w:t>
      </w:r>
      <w:r>
        <w:rPr>
          <w:rFonts w:hint="eastAsia"/>
        </w:rPr>
        <w:br/>
      </w:r>
      <w:r>
        <w:rPr>
          <w:rFonts w:hint="eastAsia"/>
        </w:rPr>
        <w:t>　　　　二、运动面料行业劣势</w:t>
      </w:r>
      <w:r>
        <w:rPr>
          <w:rFonts w:hint="eastAsia"/>
        </w:rPr>
        <w:br/>
      </w:r>
      <w:r>
        <w:rPr>
          <w:rFonts w:hint="eastAsia"/>
        </w:rPr>
        <w:t>　　　　三、运动面料市场机会</w:t>
      </w:r>
      <w:r>
        <w:rPr>
          <w:rFonts w:hint="eastAsia"/>
        </w:rPr>
        <w:br/>
      </w:r>
      <w:r>
        <w:rPr>
          <w:rFonts w:hint="eastAsia"/>
        </w:rPr>
        <w:t>　　　　四、运动面料市场威胁</w:t>
      </w:r>
      <w:r>
        <w:rPr>
          <w:rFonts w:hint="eastAsia"/>
        </w:rPr>
        <w:br/>
      </w:r>
      <w:r>
        <w:rPr>
          <w:rFonts w:hint="eastAsia"/>
        </w:rPr>
        <w:t>　　第二节 运动面料行业风险及对策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中~智~林~运动面料行业发展建议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2019-2024年中国运动面料市场规模及增长情况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2019-2024年中国运动面料行业产量及增长趋势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2025-2031年中国运动面料行业产量预测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2019-2024年中国运动面料行业市场需求及增长情况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2025-2031年中国运动面料行业市场需求预测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2019-2024年中国运动面料行业利润及增长情况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2019-2024年中国运动面料行业出口情况分析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2025-2031年中国运动面料行业产品市场价格走势预测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运动面料重点企业经营情况分析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2025-2031年中国运动面料市场规模预测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2025-2031年中国运动面料行业利润预测</w:t>
      </w:r>
      <w:r>
        <w:rPr>
          <w:rFonts w:hint="eastAsia"/>
        </w:rPr>
        <w:br/>
      </w:r>
      <w:r>
        <w:rPr>
          <w:rFonts w:hint="eastAsia"/>
        </w:rPr>
        <w:t>　　图表 2025年运动面料行业壁垒</w:t>
      </w:r>
      <w:r>
        <w:rPr>
          <w:rFonts w:hint="eastAsia"/>
        </w:rPr>
        <w:br/>
      </w:r>
      <w:r>
        <w:rPr>
          <w:rFonts w:hint="eastAsia"/>
        </w:rPr>
        <w:t>　　图表 2025年运动面料市场前景分析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2025-2031年中国运动面料市场需求预测</w:t>
      </w:r>
      <w:r>
        <w:rPr>
          <w:rFonts w:hint="eastAsia"/>
        </w:rPr>
        <w:br/>
      </w:r>
      <w:r>
        <w:rPr>
          <w:rFonts w:hint="eastAsia"/>
        </w:rPr>
        <w:t>　　图表 2025年运动面料发展趋势预测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34d428c244792" w:history="1">
        <w:r>
          <w:rPr>
            <w:rStyle w:val="Hyperlink"/>
          </w:rPr>
          <w:t>中国运动面料市场现状分析与发展前景报告（2025-2031年）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34d428c244792" w:history="1">
        <w:r>
          <w:rPr>
            <w:rStyle w:val="Hyperlink"/>
          </w:rPr>
          <w:t>https://www.20087.com/2/77/YunDongMianLiaoHangYeXianZhuangJiQianJing.html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运动服一般用什么面料、运动面料有哪些、运动服建议买哪种面料、全棉运动面料、夏天最建议买的三个面料、运动面料油渍怎么洗、运动服面料哪个最好、运动面料锦纶和聚酯纤维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a8d5e67444b90" w:history="1">
      <w:r>
        <w:rPr>
          <w:rStyle w:val="Hyperlink"/>
        </w:rPr>
        <w:t>中国运动面料市场现状分析与发展前景报告（2025-2031年）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unDongMianLiaoHangYeXianZhuangJiQianJing.html" TargetMode="External" Id="R88934d428c2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unDongMianLiaoHangYeXianZhuangJiQianJing.html" TargetMode="External" Id="R090a8d5e6744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2025-10-28T06:09:57Z</dcterms:created>
  <dcterms:modified xsi:type="dcterms:W3CDTF">2025-10-28T07:09:57Z</dcterms:modified>
  <dc:subject>中国运动面料市场现状分析与发展前景报告（2025-2031年）</dc:subject>
  <dc:title>中国运动面料市场现状分析与发展前景报告（2025-2031年）</dc:title>
  <cp:keywords>中国运动面料市场现状分析与发展前景报告（2025-2031年）</cp:keywords>
  <dc:description>中国运动面料市场现状分析与发展前景报告（2025-2031年）</dc:description>
</cp:coreProperties>
</file>