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ce11da3645b4" w:history="1">
              <w:r>
                <w:rPr>
                  <w:rStyle w:val="Hyperlink"/>
                </w:rPr>
                <w:t>2026-2032年中国纺织网行业研究与市场前景预测报告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ce11da3645b4" w:history="1">
              <w:r>
                <w:rPr>
                  <w:rStyle w:val="Hyperlink"/>
                </w:rPr>
                <w:t>2026-2032年中国纺织网行业研究与市场前景预测报告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ce11da3645b4" w:history="1">
                <w:r>
                  <w:rPr>
                    <w:rStyle w:val="Hyperlink"/>
                  </w:rPr>
                  <w:t>https://www.20087.com/3/37/FangZhiWangShiChangQianJingYuCe.html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网是一类以经纬交织、针织或非织造工艺制成的网状结构材料，广泛应用于农业遮阳、建筑安全防护、过滤分离、土工加固及家居装饰等领域。根据用途不同，纺织网可采用聚乙烯、聚丙烯、聚酯、玻璃纤维或金属丝等原料，通过调整孔径、克重与力学性能满足多样化需求。在农业领域，遮阳网与防虫网已成为设施农业标准配置；在环保工程中，滤网用于污水处理与烟尘捕集；在建筑工地，安全立网与平网是高空作业必备防护设施。目前，纺织网生产技术已实现宽幅连续化织造与功能性后整理（如抗紫外线、阻燃、抗菌），但部分低端产品仍存在强度不均、耐候性差及回收困难等问题，制约其在高附加值场景的应用。</w:t>
      </w:r>
      <w:r>
        <w:rPr>
          <w:rFonts w:hint="eastAsia"/>
        </w:rPr>
        <w:br/>
      </w:r>
      <w:r>
        <w:rPr>
          <w:rFonts w:hint="eastAsia"/>
        </w:rPr>
        <w:t>　　未来，纺织网将加速向功能复合化、绿色可循环与智能响应方向升级。市场调研网指出，一方面，通过熔融共混或表面接枝技术引入光催化、导电或温敏材料，可赋予纺织网自清洁、电磁屏蔽或形变感知等新特性，拓展其在智慧农业与柔性电子领域的应用；另一方面，生物可降解聚合物（如PLA、PHA）基纺织网的研发将响应全球限塑政策，推动一次性防护网向环境友好转型。在循环经济框架下，废旧纺织网的高效分拣与化学解聚回收技术将成为产业链闭环关键。此外，数字织造技术（如3D经编）将实现局部增强与梯度孔隙结构定制，满足个性化工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cce11da3645b4" w:history="1">
        <w:r>
          <w:rPr>
            <w:rStyle w:val="Hyperlink"/>
          </w:rPr>
          <w:t>2026-2032年中国纺织网行业研究与市场前景预测报告</w:t>
        </w:r>
      </w:hyperlink>
      <w:r>
        <w:rPr>
          <w:rFonts w:hint="eastAsia"/>
        </w:rPr>
        <w:t>》，2025年纺织网行业市场规模达 亿元，预计2032年市场规模将达 亿元，期间年均复合增长率（CAGR）达 %。报告从市场规模、需求变化及价格动态等维度，系统解析了纺织网行业的现状与发展趋势。报告深入分析了纺织网产业链各环节，科学预测了市场前景与技术发展方向，同时聚焦纺织网细分市场特点及重点企业的经营表现，揭示了纺织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纺织网行业概述</w:t>
      </w:r>
      <w:r>
        <w:rPr>
          <w:rFonts w:hint="eastAsia"/>
        </w:rPr>
        <w:br/>
      </w:r>
      <w:r>
        <w:rPr>
          <w:rFonts w:hint="eastAsia"/>
        </w:rPr>
        <w:t>　　第一节 纺织网定义与分类</w:t>
      </w:r>
      <w:r>
        <w:rPr>
          <w:rFonts w:hint="eastAsia"/>
        </w:rPr>
        <w:br/>
      </w:r>
      <w:r>
        <w:rPr>
          <w:rFonts w:hint="eastAsia"/>
        </w:rPr>
        <w:t>　　第二节 纺织网应用领域</w:t>
      </w:r>
      <w:r>
        <w:rPr>
          <w:rFonts w:hint="eastAsia"/>
        </w:rPr>
        <w:br/>
      </w:r>
      <w:r>
        <w:rPr>
          <w:rFonts w:hint="eastAsia"/>
        </w:rPr>
        <w:t>　　第三节 纺织网行业经济指标分析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一、国内纺织网产能及利用情况</w:t>
      </w:r>
      <w:r>
        <w:rPr>
          <w:rFonts w:hint="eastAsia"/>
        </w:rPr>
        <w:br/>
      </w:r>
      <w:r>
        <w:rPr>
          <w:rFonts w:hint="eastAsia"/>
        </w:rPr>
        <w:t>　　　　二、纺织网产能扩张与投资动态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三、2026-2032年纺织网产量预测</w:t>
      </w:r>
      <w:r>
        <w:rPr>
          <w:rFonts w:hint="eastAsia"/>
        </w:rPr>
        <w:br/>
      </w:r>
      <w:r>
        <w:rPr>
          <w:rFonts w:hint="eastAsia"/>
        </w:rPr>
        <w:t>　　第三节 2026-2032年纺织网市场需求与销售分析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一、2025-2026年纺织网行业需求现状</w:t>
      </w:r>
      <w:r>
        <w:rPr>
          <w:rFonts w:hint="eastAsia"/>
        </w:rPr>
        <w:br/>
      </w:r>
      <w:r>
        <w:rPr>
          <w:rFonts w:hint="eastAsia"/>
        </w:rPr>
        <w:t>　　　　二、纺织网客户群体与需求特点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国内外纺织网行业技术差异与原因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2020-2025年中国纺织网行业进出口情况分析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2020-2025年中国纺织网行业规模情况</w:t>
      </w:r>
      <w:r>
        <w:rPr>
          <w:rFonts w:hint="eastAsia"/>
        </w:rPr>
        <w:br/>
      </w:r>
      <w:r>
        <w:rPr>
          <w:rFonts w:hint="eastAsia"/>
        </w:rPr>
        <w:t>　　　　一、纺织网行业企业数量规模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二、纺织网行业从业人员规模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2020-2025年中国纺织网行业财务能力分析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一、纺织网行业盈利能力</w:t>
      </w:r>
      <w:r>
        <w:rPr>
          <w:rFonts w:hint="eastAsia"/>
        </w:rPr>
        <w:br/>
      </w:r>
      <w:r>
        <w:rPr>
          <w:rFonts w:hint="eastAsia"/>
        </w:rPr>
        <w:t>　　　　二、纺织网行业偿债能力</w:t>
      </w:r>
      <w:r>
        <w:rPr>
          <w:rFonts w:hint="eastAsia"/>
        </w:rPr>
        <w:br/>
      </w:r>
      <w:r>
        <w:rPr>
          <w:rFonts w:hint="eastAsia"/>
        </w:rPr>
        <w:t>　　　　三、纺织网行业营运能力</w:t>
      </w:r>
      <w:r>
        <w:rPr>
          <w:rFonts w:hint="eastAsia"/>
        </w:rPr>
        <w:br/>
      </w:r>
      <w:r>
        <w:rPr>
          <w:rFonts w:hint="eastAsia"/>
        </w:rPr>
        <w:t>　　　　四、纺织网行业发展能力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中国纺织网行业竞争格局分析</w:t>
      </w:r>
      <w:r>
        <w:rPr>
          <w:rFonts w:hint="eastAsia"/>
        </w:rPr>
        <w:br/>
      </w:r>
      <w:r>
        <w:rPr>
          <w:rFonts w:hint="eastAsia"/>
        </w:rPr>
        <w:t>　　第一节 纺织网行业竞争格局总览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中国纺织网行业风险与对策</w:t>
      </w:r>
      <w:r>
        <w:rPr>
          <w:rFonts w:hint="eastAsia"/>
        </w:rPr>
        <w:br/>
      </w:r>
      <w:r>
        <w:rPr>
          <w:rFonts w:hint="eastAsia"/>
        </w:rPr>
        <w:t>　　第一节 纺织网行业SWOT分析</w:t>
      </w:r>
      <w:r>
        <w:rPr>
          <w:rFonts w:hint="eastAsia"/>
        </w:rPr>
        <w:br/>
      </w:r>
      <w:r>
        <w:rPr>
          <w:rFonts w:hint="eastAsia"/>
        </w:rPr>
        <w:t>　　　　一、纺织网行业优势</w:t>
      </w:r>
      <w:r>
        <w:rPr>
          <w:rFonts w:hint="eastAsia"/>
        </w:rPr>
        <w:br/>
      </w:r>
      <w:r>
        <w:rPr>
          <w:rFonts w:hint="eastAsia"/>
        </w:rPr>
        <w:t>　　　　二、纺织网行业劣势</w:t>
      </w:r>
      <w:r>
        <w:rPr>
          <w:rFonts w:hint="eastAsia"/>
        </w:rPr>
        <w:br/>
      </w:r>
      <w:r>
        <w:rPr>
          <w:rFonts w:hint="eastAsia"/>
        </w:rPr>
        <w:t>　　　　三、纺织网市场机会</w:t>
      </w:r>
      <w:r>
        <w:rPr>
          <w:rFonts w:hint="eastAsia"/>
        </w:rPr>
        <w:br/>
      </w:r>
      <w:r>
        <w:rPr>
          <w:rFonts w:hint="eastAsia"/>
        </w:rPr>
        <w:t>　　　　四、纺织网市场威胁</w:t>
      </w:r>
      <w:r>
        <w:rPr>
          <w:rFonts w:hint="eastAsia"/>
        </w:rPr>
        <w:br/>
      </w:r>
      <w:r>
        <w:rPr>
          <w:rFonts w:hint="eastAsia"/>
        </w:rPr>
        <w:t>　　第二节 纺织网行业风险及对策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2025-2026年纺织网行业发展环境分析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中智^林^纺织网行业发展建议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纺织网行业历程</w:t>
      </w:r>
      <w:r>
        <w:rPr>
          <w:rFonts w:hint="eastAsia"/>
        </w:rPr>
        <w:br/>
      </w:r>
      <w:r>
        <w:rPr>
          <w:rFonts w:hint="eastAsia"/>
        </w:rPr>
        <w:t>　　图表 纺织网行业生命周期</w:t>
      </w:r>
      <w:r>
        <w:rPr>
          <w:rFonts w:hint="eastAsia"/>
        </w:rPr>
        <w:br/>
      </w:r>
      <w:r>
        <w:rPr>
          <w:rFonts w:hint="eastAsia"/>
        </w:rPr>
        <w:t>　　图表 纺织网行业产业链分析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2020-2025年中国纺织网出口金额分析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ce11da3645b4" w:history="1">
        <w:r>
          <w:rPr>
            <w:rStyle w:val="Hyperlink"/>
          </w:rPr>
          <w:t>2026-2032年中国纺织网行业研究与市场前景预测报告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ce11da3645b4" w:history="1">
        <w:r>
          <w:rPr>
            <w:rStyle w:val="Hyperlink"/>
          </w:rPr>
          <w:t>https://www.20087.com/3/37/FangZhiWangShiChangQianJingYuCe.html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热点：中国纺织招聘网最新招聘、纺织网官网、中国纺织网官网入口、纺织网招聘、中国纱线网官网、纺织网上贸易平台、纺支宝、纺织网附近有招聘阿姨煮饭员吗、第一纺织网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9dfff31c4122" w:history="1">
      <w:r>
        <w:rPr>
          <w:rStyle w:val="Hyperlink"/>
        </w:rPr>
        <w:t>2026-2032年中国纺织网行业研究与市场前景预测报告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ZhiWangShiChangQianJingYuCe.html" TargetMode="External" Id="R73ecce11da36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ZhiWangShiChangQianJingYuCe.html" TargetMode="External" Id="R93039dfff31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2026-02-28T08:59:20Z</dcterms:created>
  <dcterms:modified xsi:type="dcterms:W3CDTF">2026-02-28T09:59:20Z</dcterms:modified>
  <dc:subject>2026-2032年中国纺织网行业研究与市场前景预测报告</dc:subject>
  <dc:title>2026-2032年中国纺织网行业研究与市场前景预测报告</dc:title>
  <cp:keywords>2026-2032年中国纺织网行业研究与市场前景预测报告</cp:keywords>
  <dc:description>2026-2032年中国纺织网行业研究与市场前景预测报告</dc:description>
</cp:coreProperties>
</file>