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d5c5fe29407d" w:history="1">
              <w:r>
                <w:rPr>
                  <w:rStyle w:val="Hyperlink"/>
                </w:rPr>
                <w:t>2023-2029年中国制帽行业全面调研与发展趋势预测报告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d5c5fe29407d" w:history="1">
              <w:r>
                <w:rPr>
                  <w:rStyle w:val="Hyperlink"/>
                </w:rPr>
                <w:t>2023-2029年中国制帽行业全面调研与发展趋势预测报告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1d5c5fe29407d" w:history="1">
                <w:r>
                  <w:rPr>
                    <w:rStyle w:val="Hyperlink"/>
                  </w:rPr>
                  <w:t>https://www.20087.com/5/07/ZhiMaoFaZhanQuShiYuCe.html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帽是一种历史悠久的手工艺行业，在现代社会依然保持着独特的魅力。近年来，随着消费者对个性化和手工制品的追求，制帽行业迎来了新的发展机遇。目前，制帽不仅在设计上更加多样化，能够满足不同消费者的审美需求，而且在工艺上也更加注重传承与发展，结合现代技术和材料，提升了帽子的舒适度和功能性。此外，随着可持续发展理念的普及，制帽行业也更加注重环保材料的选择和可持续生产流程。</w:t>
      </w:r>
      <w:r>
        <w:rPr>
          <w:rFonts w:hint="eastAsia"/>
        </w:rPr>
        <w:br/>
      </w:r>
      <w:r>
        <w:rPr>
          <w:rFonts w:hint="eastAsia"/>
        </w:rPr>
        <w:t>　　未来，制帽行业的发展将更加注重个性化定制和可持续性。一方面，随着数字化设计和智能制造技术的进步，制帽将能够更好地满足消费者的个性化需求，例如通过3D打印技术实现定制化设计。另一方面，随着消费者对环保意识的增强，制帽将更加注重使用环保材料和可持续生产流程，例如采用可再生资源、减少废弃物产生等。此外，随着社交媒体和网络购物平台的发展，制帽的品牌将更加注重线上营销和客户体验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1d5c5fe29407d" w:history="1">
        <w:r>
          <w:rPr>
            <w:rStyle w:val="Hyperlink"/>
          </w:rPr>
          <w:t>2023-2029年中国制帽行业全面调研与发展趋势预测报告</w:t>
        </w:r>
      </w:hyperlink>
      <w:r>
        <w:rPr>
          <w:rFonts w:hint="eastAsia"/>
        </w:rPr>
        <w:t>》依托权威机构及行业协会数据，结合制帽行业的宏观环境与微观实践，从制帽市场规模、市场需求、技术现状及产业链结构等多维度进行了系统调研与分析。报告通过严谨的研究方法与翔实的数据支持，辅以直观图表，全面剖析了制帽行业发展趋势、重点企业表现及市场竞争格局，并通过SWOT分析揭示了行业机遇与潜在风险，为制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2018-2023年世界制帽行业发展状况综述</w:t>
      </w:r>
      <w:r>
        <w:rPr>
          <w:rFonts w:hint="eastAsia"/>
        </w:rPr>
        <w:br/>
      </w:r>
      <w:r>
        <w:rPr>
          <w:rFonts w:hint="eastAsia"/>
        </w:rPr>
        <w:t>　　第一节 2018-2023年世界制帽行业发展概述</w:t>
      </w:r>
      <w:r>
        <w:rPr>
          <w:rFonts w:hint="eastAsia"/>
        </w:rPr>
        <w:br/>
      </w:r>
      <w:r>
        <w:rPr>
          <w:rFonts w:hint="eastAsia"/>
        </w:rPr>
        <w:t>　　　　一、设计理念</w:t>
      </w:r>
      <w:r>
        <w:rPr>
          <w:rFonts w:hint="eastAsia"/>
        </w:rPr>
        <w:br/>
      </w:r>
      <w:r>
        <w:rPr>
          <w:rFonts w:hint="eastAsia"/>
        </w:rPr>
        <w:t>　　　　二、用料简述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四、市场消费动态分析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2018-2023年世界主要国家制帽业运行分析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2018-2023年世界制帽业发展趋势分析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2018-2023年世界知名品牌制帽企业运行态势浅析</w:t>
      </w:r>
      <w:r>
        <w:rPr>
          <w:rFonts w:hint="eastAsia"/>
        </w:rPr>
        <w:br/>
      </w:r>
      <w:r>
        <w:rPr>
          <w:rFonts w:hint="eastAsia"/>
        </w:rPr>
        <w:t>　　第一节 New Era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鸿星尔克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ADIDAS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2018-2023年中国制帽行业市场运行环境解析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2018-2023年中国制帽行业政策环境分析</w:t>
      </w:r>
      <w:r>
        <w:rPr>
          <w:rFonts w:hint="eastAsia"/>
        </w:rPr>
        <w:br/>
      </w:r>
      <w:r>
        <w:rPr>
          <w:rFonts w:hint="eastAsia"/>
        </w:rPr>
        <w:t>　　　　一、《针织帽》、《缝制帽》新标准实施</w:t>
      </w:r>
      <w:r>
        <w:rPr>
          <w:rFonts w:hint="eastAsia"/>
        </w:rPr>
        <w:br/>
      </w:r>
      <w:r>
        <w:rPr>
          <w:rFonts w:hint="eastAsia"/>
        </w:rPr>
        <w:t>　　　　二、《安全帽》国家标准</w:t>
      </w:r>
      <w:r>
        <w:rPr>
          <w:rFonts w:hint="eastAsia"/>
        </w:rPr>
        <w:br/>
      </w:r>
      <w:r>
        <w:rPr>
          <w:rFonts w:hint="eastAsia"/>
        </w:rPr>
        <w:t>　　　　三、中国出口退税政策分析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2018-2023年中国制帽行业社会环境分析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2018-2023年中国制帽行业发展现状综述</w:t>
      </w:r>
      <w:r>
        <w:rPr>
          <w:rFonts w:hint="eastAsia"/>
        </w:rPr>
        <w:br/>
      </w:r>
      <w:r>
        <w:rPr>
          <w:rFonts w:hint="eastAsia"/>
        </w:rPr>
        <w:t>　　第一节 2018-2023年中国制帽业发展概述</w:t>
      </w:r>
      <w:r>
        <w:rPr>
          <w:rFonts w:hint="eastAsia"/>
        </w:rPr>
        <w:br/>
      </w:r>
      <w:r>
        <w:rPr>
          <w:rFonts w:hint="eastAsia"/>
        </w:rPr>
        <w:t>　　　　一、制帽业发展回顾</w:t>
      </w:r>
      <w:r>
        <w:rPr>
          <w:rFonts w:hint="eastAsia"/>
        </w:rPr>
        <w:br/>
      </w:r>
      <w:r>
        <w:rPr>
          <w:rFonts w:hint="eastAsia"/>
        </w:rPr>
        <w:t>　　　　二、制帽工艺分析</w:t>
      </w:r>
      <w:r>
        <w:rPr>
          <w:rFonts w:hint="eastAsia"/>
        </w:rPr>
        <w:br/>
      </w:r>
      <w:r>
        <w:rPr>
          <w:rFonts w:hint="eastAsia"/>
        </w:rPr>
        <w:t>　　　　三、帽子品牌分析</w:t>
      </w:r>
      <w:r>
        <w:rPr>
          <w:rFonts w:hint="eastAsia"/>
        </w:rPr>
        <w:br/>
      </w:r>
      <w:r>
        <w:rPr>
          <w:rFonts w:hint="eastAsia"/>
        </w:rPr>
        <w:t>　　第二节 2018-2023年中国制帽业运行态势分析</w:t>
      </w:r>
      <w:r>
        <w:rPr>
          <w:rFonts w:hint="eastAsia"/>
        </w:rPr>
        <w:br/>
      </w:r>
      <w:r>
        <w:rPr>
          <w:rFonts w:hint="eastAsia"/>
        </w:rPr>
        <w:t>　　　　一、制帽企业瞄准国内外中高端帽子市场</w:t>
      </w:r>
      <w:r>
        <w:rPr>
          <w:rFonts w:hint="eastAsia"/>
        </w:rPr>
        <w:br/>
      </w:r>
      <w:r>
        <w:rPr>
          <w:rFonts w:hint="eastAsia"/>
        </w:rPr>
        <w:t>　　　　二、一次性帽子市场分析</w:t>
      </w:r>
      <w:r>
        <w:rPr>
          <w:rFonts w:hint="eastAsia"/>
        </w:rPr>
        <w:br/>
      </w:r>
      <w:r>
        <w:rPr>
          <w:rFonts w:hint="eastAsia"/>
        </w:rPr>
        <w:t>　　第三节 2018-2023年中国制帽业面临的问题</w:t>
      </w:r>
      <w:r>
        <w:rPr>
          <w:rFonts w:hint="eastAsia"/>
        </w:rPr>
        <w:br/>
      </w:r>
      <w:r>
        <w:rPr>
          <w:rFonts w:hint="eastAsia"/>
        </w:rPr>
        <w:t>　　　　一、品牌意识淡薄</w:t>
      </w:r>
      <w:r>
        <w:rPr>
          <w:rFonts w:hint="eastAsia"/>
        </w:rPr>
        <w:br/>
      </w:r>
      <w:r>
        <w:rPr>
          <w:rFonts w:hint="eastAsia"/>
        </w:rPr>
        <w:t>　　　　二、产品同质严重</w:t>
      </w:r>
      <w:r>
        <w:rPr>
          <w:rFonts w:hint="eastAsia"/>
        </w:rPr>
        <w:br/>
      </w:r>
      <w:r>
        <w:rPr>
          <w:rFonts w:hint="eastAsia"/>
        </w:rPr>
        <w:t>　　　　三、设计理念滞后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2018-2023年中国制帽业运行走势分析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2018-2023年中国制帽业动态分析</w:t>
      </w:r>
      <w:r>
        <w:rPr>
          <w:rFonts w:hint="eastAsia"/>
        </w:rPr>
        <w:br/>
      </w:r>
      <w:r>
        <w:rPr>
          <w:rFonts w:hint="eastAsia"/>
        </w:rPr>
        <w:t>　　　　一、奥运帽子小产品闯出大市场</w:t>
      </w:r>
      <w:r>
        <w:rPr>
          <w:rFonts w:hint="eastAsia"/>
        </w:rPr>
        <w:br/>
      </w:r>
      <w:r>
        <w:rPr>
          <w:rFonts w:hint="eastAsia"/>
        </w:rPr>
        <w:t>　　　　二、老字号谋求品牌授权发展</w:t>
      </w:r>
      <w:r>
        <w:rPr>
          <w:rFonts w:hint="eastAsia"/>
        </w:rPr>
        <w:br/>
      </w:r>
      <w:r>
        <w:rPr>
          <w:rFonts w:hint="eastAsia"/>
        </w:rPr>
        <w:t>　　　　三、“中国帽业名城”的生产主基地—箬横镇</w:t>
      </w:r>
      <w:r>
        <w:rPr>
          <w:rFonts w:hint="eastAsia"/>
        </w:rPr>
        <w:br/>
      </w:r>
      <w:r>
        <w:rPr>
          <w:rFonts w:hint="eastAsia"/>
        </w:rPr>
        <w:t>　　　　四、舜浦帽业：品牌和质量是致胜的关键</w:t>
      </w:r>
      <w:r>
        <w:rPr>
          <w:rFonts w:hint="eastAsia"/>
        </w:rPr>
        <w:br/>
      </w:r>
      <w:r>
        <w:rPr>
          <w:rFonts w:hint="eastAsia"/>
        </w:rPr>
        <w:t>　　第二节 2018-2023年中国制帽行业产销状况分析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第三节 2018-2023年市场销售产品重点分析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2018-2023年中国制帽所属行业规模以上企业经济运行数据监测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2018-2023年中国制帽所属行业数据监测回顾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2018-2023年中国制帽所属行业投资价值测算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四、未来5年制帽盈利能力预测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2018-2023年中国制帽所属行业产销率调查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四、未来5年制帽产品产销衔接预测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2018-2023年制帽出口交货值数据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2018-2023年中国帽类及其零件进出口数据统计情况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2018-2023年中国帽类及其零件出口统计</w:t>
      </w:r>
      <w:r>
        <w:rPr>
          <w:rFonts w:hint="eastAsia"/>
        </w:rPr>
        <w:br/>
      </w:r>
      <w:r>
        <w:rPr>
          <w:rFonts w:hint="eastAsia"/>
        </w:rPr>
        <w:t>　　第二节 2018-2023年中国帽类及其零件进口统计</w:t>
      </w:r>
      <w:r>
        <w:rPr>
          <w:rFonts w:hint="eastAsia"/>
        </w:rPr>
        <w:br/>
      </w:r>
      <w:r>
        <w:rPr>
          <w:rFonts w:hint="eastAsia"/>
        </w:rPr>
        <w:t>　　第三节 2018-2023年中国帽类及其零件进出口价格对比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中国帽类及其零件进出口主要来源地及出口目的地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中国帽类及其零件进出口省市分析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2018-2023年中国制帽行业竞争格局透析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2018-2023年中国制帽行业竞争现状</w:t>
      </w:r>
      <w:r>
        <w:rPr>
          <w:rFonts w:hint="eastAsia"/>
        </w:rPr>
        <w:br/>
      </w:r>
      <w:r>
        <w:rPr>
          <w:rFonts w:hint="eastAsia"/>
        </w:rPr>
        <w:t>　　　　一、由低价竞争向高品质、高价位转变</w:t>
      </w:r>
      <w:r>
        <w:rPr>
          <w:rFonts w:hint="eastAsia"/>
        </w:rPr>
        <w:br/>
      </w:r>
      <w:r>
        <w:rPr>
          <w:rFonts w:hint="eastAsia"/>
        </w:rPr>
        <w:t>　　　　二、出口企业差异化竞争转型迫在眉睫</w:t>
      </w:r>
      <w:r>
        <w:rPr>
          <w:rFonts w:hint="eastAsia"/>
        </w:rPr>
        <w:br/>
      </w:r>
      <w:r>
        <w:rPr>
          <w:rFonts w:hint="eastAsia"/>
        </w:rPr>
        <w:t>　　　　三、市场已进入品牌竞争时代</w:t>
      </w:r>
      <w:r>
        <w:rPr>
          <w:rFonts w:hint="eastAsia"/>
        </w:rPr>
        <w:br/>
      </w:r>
      <w:r>
        <w:rPr>
          <w:rFonts w:hint="eastAsia"/>
        </w:rPr>
        <w:t>　　第二节 2018-2023年中国制帽业重点地区竞争格局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2023-2029年中国制帽业发展趋势分析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中国制帽行业内利润总额百强企业竞争力及关键性数据透析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南通华顶手套帽业有限公司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淮安远达服饰有限公司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上海泛太制帽有限公司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中山伟立纺织品有限公司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淮安市源通制帽有限公司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上海亚源制帽有限公司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2023-2029年中国制帽行业发展趋势与前景展望分析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2023-2029年中国制帽行业发展前景分析</w:t>
      </w:r>
      <w:r>
        <w:rPr>
          <w:rFonts w:hint="eastAsia"/>
        </w:rPr>
        <w:br/>
      </w:r>
      <w:r>
        <w:rPr>
          <w:rFonts w:hint="eastAsia"/>
        </w:rPr>
        <w:t>　　　　一、品牌发展</w:t>
      </w:r>
      <w:r>
        <w:rPr>
          <w:rFonts w:hint="eastAsia"/>
        </w:rPr>
        <w:br/>
      </w:r>
      <w:r>
        <w:rPr>
          <w:rFonts w:hint="eastAsia"/>
        </w:rPr>
        <w:t>　　　　二、流行趋势分析</w:t>
      </w:r>
      <w:r>
        <w:rPr>
          <w:rFonts w:hint="eastAsia"/>
        </w:rPr>
        <w:br/>
      </w:r>
      <w:r>
        <w:rPr>
          <w:rFonts w:hint="eastAsia"/>
        </w:rPr>
        <w:t>　　　　三、制帽行业预测分析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2023-2029年中国制帽行业市场预测分析</w:t>
      </w:r>
      <w:r>
        <w:rPr>
          <w:rFonts w:hint="eastAsia"/>
        </w:rPr>
        <w:br/>
      </w:r>
      <w:r>
        <w:rPr>
          <w:rFonts w:hint="eastAsia"/>
        </w:rPr>
        <w:t>　　　　一、制帽供给预测分析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2023-2029年中国制帽行业市场盈利预测分析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2023-2029年中国制帽企业立足长远发展战略分析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2023-2029年中国制帽行业投资机会及风险规避指引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2023-2029年中国制帽行业投资周期分析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2023-2029年中国制帽行业投资机会分析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2023-2029年中国制帽行业投资风险预警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2018-2023年中国制帽行业企业数量增长趋势图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2018-2023年中国制帽行业亏损企业数量及亏损面积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2018-2023年中国制帽行业总体销售额增长趋势图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2018-2023年中国制帽行业总体利润总额增长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2018-2023年中国制帽行业总体从业人数分析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2018-2023年中国制帽行业投资资产增长性分析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2018-2023年中国帽类及其零件出口统计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2018-2023年中国帽类及其零件进出口价格对比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d5c5fe29407d" w:history="1">
        <w:r>
          <w:rPr>
            <w:rStyle w:val="Hyperlink"/>
          </w:rPr>
          <w:t>2023-2029年中国制帽行业全面调研与发展趋势预测报告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1d5c5fe29407d" w:history="1">
        <w:r>
          <w:rPr>
            <w:rStyle w:val="Hyperlink"/>
          </w:rPr>
          <w:t>https://www.20087.com/5/07/ZhiMaoFaZhanQuShiYuCe.html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热点：帽子加工机器、制帽子教程、帽子如何制作、制帽设备、亚源制帽怎么样、制帽匠、帽子可以用哪些材料制成、光遇明制帽、制帽勋章成语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62713b72d4618" w:history="1">
      <w:r>
        <w:rPr>
          <w:rStyle w:val="Hyperlink"/>
        </w:rPr>
        <w:t>2023-2029年中国制帽行业全面调研与发展趋势预测报告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iMaoFaZhanQuShiYuCe.html" TargetMode="External" Id="R1b81d5c5fe2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iMaoFaZhanQuShiYuCe.html" TargetMode="External" Id="R84d62713b72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2023-06-25T04:23:00Z</dcterms:created>
  <dcterms:modified xsi:type="dcterms:W3CDTF">2023-06-25T05:23:00Z</dcterms:modified>
  <dc:subject>2023-2029年中国制帽行业全面调研与发展趋势预测报告</dc:subject>
  <dc:title>2023-2029年中国制帽行业全面调研与发展趋势预测报告</dc:title>
  <cp:keywords>2023-2029年中国制帽行业全面调研与发展趋势预测报告</cp:keywords>
  <dc:description>2023-2029年中国制帽行业全面调研与发展趋势预测报告</dc:description>
</cp:coreProperties>
</file>