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ac963b4584d04" w:history="1">
              <w:r>
                <w:rPr>
                  <w:rStyle w:val="Hyperlink"/>
                </w:rPr>
                <w:t>2026-2032年中国摩托车防摔服行业发展调研及前景趋势报告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ac963b4584d04" w:history="1">
              <w:r>
                <w:rPr>
                  <w:rStyle w:val="Hyperlink"/>
                </w:rPr>
                <w:t>2026-2032年中国摩托车防摔服行业发展调研及前景趋势报告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ac963b4584d04" w:history="1">
                <w:r>
                  <w:rPr>
                    <w:rStyle w:val="Hyperlink"/>
                  </w:rPr>
                  <w:t>https://www.20087.com/6/87/MoTuoCheFangShuaiFuDeQianJing.html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防摔服是骑行安全防护装备，在专业骑手与日常通勤用户中逐步普及，核心功能是通过高密度护具（肩、肘、背、胸）与耐磨外层（如Cordura、皮革）吸收冲击能量并减少擦伤。主流产品已通过CE认证，部分高端型号引入D3O等非牛顿流体材料，在常态下柔软、受冲击时瞬间硬化。然而，市场存在显著分层：低价防摔服护具位置偏移、缝合强度不足，难以通过真实碰撞考验；而高性能产品则因厚重、闷热及价格高昂，影响日常穿着意愿。此外，消费者对“认证等级”（如CE Level 1 vs Level 2）理解不足，常忽视定期更换老化护具的必要性。</w:t>
      </w:r>
      <w:r>
        <w:rPr>
          <w:rFonts w:hint="eastAsia"/>
        </w:rPr>
        <w:br/>
      </w:r>
      <w:r>
        <w:rPr>
          <w:rFonts w:hint="eastAsia"/>
        </w:rPr>
        <w:t>　　未来，摩托车防摔服将向轻量化、全天候适应与智能集成方向演进。气凝胶与石墨烯复合材料将实现同等防护下的减重与透气性提升；模块化护具设计支持按需增减，适配城市通勤与长途摩旅不同场景。温控纤维与防水透湿膜将增强四季穿着舒适度。智能版本可能嵌入碰撞传感器，自动触发SOS定位求救，并记录事故数据用于保险理赔。法规层面，多国或将提高摩托车骑行装备强制标准，推动防摔服从“可选配件”变为“安全必需品”。长远看，摩托车防摔服将不再是笨重负担，而是融合尖端材料科学与主动安全技术的智能骑行伴侣，真正实现“防护无感，安全有依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ac963b4584d04" w:history="1">
        <w:r>
          <w:rPr>
            <w:rStyle w:val="Hyperlink"/>
          </w:rPr>
          <w:t>2026-2032年中国摩托车防摔服行业发展调研及前景趋势报告</w:t>
        </w:r>
      </w:hyperlink>
      <w:r>
        <w:rPr>
          <w:rFonts w:hint="eastAsia"/>
        </w:rPr>
        <w:t>》依据国家统计局、相关行业协会及科研机构的详实数据，系统分析了摩托车防摔服行业的产业链结构、市场规模与需求状况，并探讨了摩托车防摔服市场价格及行业现状。报告特别关注了摩托车防摔服行业的重点企业，对摩托车防摔服市场竞争格局、集中度和品牌影响力进行了剖析。此外，报告对摩托车防摔服行业的市场前景和发展趋势进行了科学预测，同时进一步细分市场，指出了摩托车防摔服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摩托车防摔服市场概述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按照不同产品类型，摩托车防摔服主要可以分为如下几个类别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中国不同产品类型摩托车防摔服增长趋势2021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皮革类</w:t>
      </w:r>
      <w:r>
        <w:rPr>
          <w:rFonts w:hint="eastAsia"/>
        </w:rPr>
        <w:br/>
      </w:r>
      <w:r>
        <w:rPr>
          <w:rFonts w:hint="eastAsia"/>
        </w:rPr>
        <w:t>　　　　1.2.3 纺织类</w:t>
      </w:r>
      <w:r>
        <w:rPr>
          <w:rFonts w:hint="eastAsia"/>
        </w:rPr>
        <w:br/>
      </w:r>
      <w:r>
        <w:rPr>
          <w:rFonts w:hint="eastAsia"/>
        </w:rPr>
        <w:t>　　　　1.2.4 混合材质类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按照不同结构形式，摩托车防摔服主要可以分为如下几个类别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中国不同结构形式摩托车防摔服增长趋势2021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夹克式</w:t>
      </w:r>
      <w:r>
        <w:rPr>
          <w:rFonts w:hint="eastAsia"/>
        </w:rPr>
        <w:br/>
      </w:r>
      <w:r>
        <w:rPr>
          <w:rFonts w:hint="eastAsia"/>
        </w:rPr>
        <w:t>　　　　1.3.3 连体式</w:t>
      </w:r>
      <w:r>
        <w:rPr>
          <w:rFonts w:hint="eastAsia"/>
        </w:rPr>
        <w:br/>
      </w:r>
      <w:r>
        <w:rPr>
          <w:rFonts w:hint="eastAsia"/>
        </w:rPr>
        <w:t>　　　　1.3.4 分体式套装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按照不同合规等级，摩托车防摔服主要可以分为如下几个类别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中国不同合规等级摩托车防摔服增长趋势2021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服装耐磨等级</w:t>
      </w:r>
      <w:r>
        <w:rPr>
          <w:rFonts w:hint="eastAsia"/>
        </w:rPr>
        <w:br/>
      </w:r>
      <w:r>
        <w:rPr>
          <w:rFonts w:hint="eastAsia"/>
        </w:rPr>
        <w:t>　　　　1.4.3 护具冲击等级</w:t>
      </w:r>
      <w:r>
        <w:rPr>
          <w:rFonts w:hint="eastAsia"/>
        </w:rPr>
        <w:br/>
      </w:r>
      <w:r>
        <w:rPr>
          <w:rFonts w:hint="eastAsia"/>
        </w:rPr>
        <w:t>　　1.5 从不同应用，摩托车防摔服主要包括如下几个方面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中国不同应用摩托车防摔服增长趋势2021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个人消费骑行</w:t>
      </w:r>
      <w:r>
        <w:rPr>
          <w:rFonts w:hint="eastAsia"/>
        </w:rPr>
        <w:br/>
      </w:r>
      <w:r>
        <w:rPr>
          <w:rFonts w:hint="eastAsia"/>
        </w:rPr>
        <w:t>　　　　1.5.3 赛事与训练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中国摩托车防摔服发展现状及未来趋势（2021-2032）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中国市场摩托车防摔服收入及增长率（2021-2032）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中国市场摩托车防摔服销量及增长率（2021-2032）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中国市场主要摩托车防摔服厂商分析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中国市场主要厂商摩托车防摔服销量及市场占有率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中国市场主要厂商摩托车防摔服销量（2021-2026）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中国市场主要厂商摩托车防摔服销量市场份额（2021-2026）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中国市场主要厂商摩托车防摔服收入及市场占有率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中国市场主要厂商摩托车防摔服收入（2021-2026）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中国市场主要厂商摩托车防摔服收入市场份额（2021-2026）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2025年中国市场主要厂商摩托车防摔服收入排名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中国市场主要厂商摩托车防摔服价格（2021-2026）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中国市场主要厂商摩托车防摔服总部及产地分布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中国市场主要厂商成立时间及摩托车防摔服商业化日期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中国市场主要厂商摩托车防摔服产品类型及应用</w:t>
      </w:r>
      <w:r>
        <w:rPr>
          <w:rFonts w:hint="eastAsia"/>
        </w:rPr>
        <w:br/>
      </w:r>
      <w:r>
        <w:rPr>
          <w:rFonts w:hint="eastAsia"/>
        </w:rPr>
        <w:t>　　2.7 摩托车防摔服行业集中度、竞争程度分析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摩托车防摔服行业集中度分析：2025年中国Top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中国市场摩托车防摔服第一梯队、第二梯队和第三梯队厂商（品牌）及2025年市场份额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不同产品类型摩托车防摔服分析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中国市场不同产品类型摩托车防摔服销量（2021-2032）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中国市场不同产品类型摩托车防摔服销量及市场份额（2021-2026）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中国市场不同产品类型摩托车防摔服销量预测（2027-2032）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中国市场不同产品类型摩托车防摔服规模（2021-2032）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中国市场不同产品类型摩托车防摔服规模及市场份额（2021-2026）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中国市场不同产品类型摩托车防摔服规模预测（2027-2032）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中国市场不同产品类型摩托车防摔服价格走势（2021-2032）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不同应用摩托车防摔服分析</w:t>
      </w:r>
      <w:r>
        <w:rPr>
          <w:rFonts w:hint="eastAsia"/>
        </w:rPr>
        <w:br/>
      </w:r>
      <w:r>
        <w:rPr>
          <w:rFonts w:hint="eastAsia"/>
        </w:rPr>
        <w:t>　　5.1 中国市场不同应用摩托车防摔服销量（2021-2032）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中国市场不同应用摩托车防摔服销量及市场份额（2021-2026）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中国市场不同应用摩托车防摔服销量预测（2027-2032）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中国市场不同应用摩托车防摔服规模（2021-2032）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中国市场不同应用摩托车防摔服规模及市场份额（2021-2026）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中国市场不同应用摩托车防摔服规模预测（2027-2032）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中国市场不同应用摩托车防摔服价格走势（2021-2032）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摩托车防摔服行业发展分析---发展趋势</w:t>
      </w:r>
      <w:r>
        <w:rPr>
          <w:rFonts w:hint="eastAsia"/>
        </w:rPr>
        <w:br/>
      </w:r>
      <w:r>
        <w:rPr>
          <w:rFonts w:hint="eastAsia"/>
        </w:rPr>
        <w:t>　　6.2 摩托车防摔服行业发展分析---厂商壁垒</w:t>
      </w:r>
      <w:r>
        <w:rPr>
          <w:rFonts w:hint="eastAsia"/>
        </w:rPr>
        <w:br/>
      </w:r>
      <w:r>
        <w:rPr>
          <w:rFonts w:hint="eastAsia"/>
        </w:rPr>
        <w:t>　　6.3 摩托车防摔服行业发展分析---驱动因素</w:t>
      </w:r>
      <w:r>
        <w:rPr>
          <w:rFonts w:hint="eastAsia"/>
        </w:rPr>
        <w:br/>
      </w:r>
      <w:r>
        <w:rPr>
          <w:rFonts w:hint="eastAsia"/>
        </w:rPr>
        <w:t>　　6.4 摩托车防摔服行业发展分析---制约因素</w:t>
      </w:r>
      <w:r>
        <w:rPr>
          <w:rFonts w:hint="eastAsia"/>
        </w:rPr>
        <w:br/>
      </w:r>
      <w:r>
        <w:rPr>
          <w:rFonts w:hint="eastAsia"/>
        </w:rPr>
        <w:t>　　6.5 摩托车防摔服中国企业SWOT分析</w:t>
      </w:r>
      <w:r>
        <w:rPr>
          <w:rFonts w:hint="eastAsia"/>
        </w:rPr>
        <w:br/>
      </w:r>
      <w:r>
        <w:rPr>
          <w:rFonts w:hint="eastAsia"/>
        </w:rPr>
        <w:t>　　6.6 摩托车防摔服行业发展分析---行业政策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摩托车防摔服行业产业链简介</w:t>
      </w:r>
      <w:r>
        <w:rPr>
          <w:rFonts w:hint="eastAsia"/>
        </w:rPr>
        <w:br/>
      </w:r>
      <w:r>
        <w:rPr>
          <w:rFonts w:hint="eastAsia"/>
        </w:rPr>
        <w:t>　　7.2 摩托车防摔服产业链分析-上游</w:t>
      </w:r>
      <w:r>
        <w:rPr>
          <w:rFonts w:hint="eastAsia"/>
        </w:rPr>
        <w:br/>
      </w:r>
      <w:r>
        <w:rPr>
          <w:rFonts w:hint="eastAsia"/>
        </w:rPr>
        <w:t>　　7.3 摩托车防摔服产业链分析-中游</w:t>
      </w:r>
      <w:r>
        <w:rPr>
          <w:rFonts w:hint="eastAsia"/>
        </w:rPr>
        <w:br/>
      </w:r>
      <w:r>
        <w:rPr>
          <w:rFonts w:hint="eastAsia"/>
        </w:rPr>
        <w:t>　　7.4 摩托车防摔服产业链分析-下游</w:t>
      </w:r>
      <w:r>
        <w:rPr>
          <w:rFonts w:hint="eastAsia"/>
        </w:rPr>
        <w:br/>
      </w:r>
      <w:r>
        <w:rPr>
          <w:rFonts w:hint="eastAsia"/>
        </w:rPr>
        <w:t>　　7.5 摩托车防摔服行业采购模式</w:t>
      </w:r>
      <w:r>
        <w:rPr>
          <w:rFonts w:hint="eastAsia"/>
        </w:rPr>
        <w:br/>
      </w:r>
      <w:r>
        <w:rPr>
          <w:rFonts w:hint="eastAsia"/>
        </w:rPr>
        <w:t>　　7.6 摩托车防摔服行业生产模式</w:t>
      </w:r>
      <w:r>
        <w:rPr>
          <w:rFonts w:hint="eastAsia"/>
        </w:rPr>
        <w:br/>
      </w:r>
      <w:r>
        <w:rPr>
          <w:rFonts w:hint="eastAsia"/>
        </w:rPr>
        <w:t>　　7.7 摩托车防摔服行业销售模式及销售渠道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中国本土摩托车防摔服产能、产量分析</w:t>
      </w:r>
      <w:r>
        <w:rPr>
          <w:rFonts w:hint="eastAsia"/>
        </w:rPr>
        <w:br/>
      </w:r>
      <w:r>
        <w:rPr>
          <w:rFonts w:hint="eastAsia"/>
        </w:rPr>
        <w:t>　　8.1 中国摩托车防摔服供需现状及预测（2021-2032）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中国摩托车防摔服产能、产量、产能利用率及发展趋势（2021-2032）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中国摩托车防摔服产量、市场需求量及发展趋势（2021-2032）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中国摩托车防摔服进出口分析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中国市场摩托车防摔服主要进口来源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中国市场摩托车防摔服主要出口目的地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不同产品类型摩托车防摔服市场规模2021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不同结构形式摩托车防摔服市场规模2021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不同合规等级摩托车防摔服市场规模2021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不同应用摩托车防摔服市场规模2021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中国市场主要厂商摩托车防摔服销量（2021-2026）&amp;（千件）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中国市场主要厂商摩托车防摔服销量市场份额（2021-2026）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中国市场主要厂商摩托车防摔服收入（2021-2026）&amp;（万元）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中国市场主要厂商摩托车防摔服收入份额（2021-2026）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2025年中国主要生产商摩托车防摔服收入排名（万元）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中国市场主要厂商摩托车防摔服价格（2021-2026）&amp;（元/件）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中国市场主要厂商摩托车防摔服总部及产地分布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中国市场主要厂商成立时间及摩托车防摔服商业化日期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中国市场主要厂商摩托车防摔服产品类型及应用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2025年中国市场摩托车防摔服主要厂商市场地位（第一梯队、第二梯队和第三梯队）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摩托车防摔服市场投资、并购等现状分析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摩托车防摔服生产基地、总部、竞争对手及市场地位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中国市场不同产品类型摩托车防摔服销量（2021-2026）&amp;（千件）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中国市场不同产品类型摩托车防摔服销量市场份额（2021-2026）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中国市场不同产品类型摩托车防摔服销量预测（2027-2032）&amp;（千件）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中国市场不同产品类型摩托车防摔服销量市场份额预测（2027-2032）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中国市场不同产品类型摩托车防摔服规模（2021-2026）&amp;（万元）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中国市场不同产品类型摩托车防摔服规模市场份额（2021-2026）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中国市场不同产品类型摩托车防摔服规模预测（2027-2032）&amp;（万元）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中国市场不同产品类型摩托车防摔服规模市场份额预测（2027-2032）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中国市场不同应用摩托车防摔服销量（2021-2026）&amp;（千件）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中国市场不同应用摩托车防摔服销量市场份额（2021-2026）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中国市场不同应用摩托车防摔服销量预测（2027-2032）&amp;（千件）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中国市场不同应用摩托车防摔服销量市场份额预测（2027-2032）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中国市场不同应用摩托车防摔服规模（2021-2026）&amp;（万元）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中国市场不同应用摩托车防摔服规模市场份额（2021-2026）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中国市场不同应用摩托车防摔服规模预测（2027-2032）&amp;（万元）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中国市场不同应用摩托车防摔服规模市场份额预测（2027-2032）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摩托车防摔服行业发展分析---发展趋势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摩托车防摔服行业发展分析---厂商壁垒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摩托车防摔服行业发展分析---驱动因素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摩托车防摔服行业发展分析---制约因素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摩托车防摔服行业相关重点政策一览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摩托车防摔服行业供应链分析</w:t>
      </w:r>
      <w:r>
        <w:rPr>
          <w:rFonts w:hint="eastAsia"/>
        </w:rPr>
        <w:br/>
      </w:r>
      <w:r>
        <w:rPr>
          <w:rFonts w:hint="eastAsia"/>
        </w:rPr>
        <w:t>　　表 148： 摩托车防摔服上游原料供应商</w:t>
      </w:r>
      <w:r>
        <w:rPr>
          <w:rFonts w:hint="eastAsia"/>
        </w:rPr>
        <w:br/>
      </w:r>
      <w:r>
        <w:rPr>
          <w:rFonts w:hint="eastAsia"/>
        </w:rPr>
        <w:t>　　表 149： 摩托车防摔服行业主要下游客户</w:t>
      </w:r>
      <w:r>
        <w:rPr>
          <w:rFonts w:hint="eastAsia"/>
        </w:rPr>
        <w:br/>
      </w:r>
      <w:r>
        <w:rPr>
          <w:rFonts w:hint="eastAsia"/>
        </w:rPr>
        <w:t>　　表 150： 摩托车防摔服典型经销商</w:t>
      </w:r>
      <w:r>
        <w:rPr>
          <w:rFonts w:hint="eastAsia"/>
        </w:rPr>
        <w:br/>
      </w:r>
      <w:r>
        <w:rPr>
          <w:rFonts w:hint="eastAsia"/>
        </w:rPr>
        <w:t>　　表 151： 中国摩托车防摔服产量、销量、进口量及出口量（2021-2026）&amp;（千件）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中国摩托车防摔服产量、销量、进口量及出口量预测（2027-2032）&amp;（千件）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中国市场摩托车防摔服主要进口来源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中国市场摩托车防摔服主要出口目的地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摩托车防摔服产品图片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中国不同产品类型摩托车防摔服市场规模市场份额2025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皮革类产品图片</w:t>
      </w:r>
      <w:r>
        <w:rPr>
          <w:rFonts w:hint="eastAsia"/>
        </w:rPr>
        <w:br/>
      </w:r>
      <w:r>
        <w:rPr>
          <w:rFonts w:hint="eastAsia"/>
        </w:rPr>
        <w:t>　　图 4： 纺织类产品图片</w:t>
      </w:r>
      <w:r>
        <w:rPr>
          <w:rFonts w:hint="eastAsia"/>
        </w:rPr>
        <w:br/>
      </w:r>
      <w:r>
        <w:rPr>
          <w:rFonts w:hint="eastAsia"/>
        </w:rPr>
        <w:t>　　图 5： 混合材质类产品图片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中国不同结构形式摩托车防摔服市场规模市场份额2025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夹克式产品图片</w:t>
      </w:r>
      <w:r>
        <w:rPr>
          <w:rFonts w:hint="eastAsia"/>
        </w:rPr>
        <w:br/>
      </w:r>
      <w:r>
        <w:rPr>
          <w:rFonts w:hint="eastAsia"/>
        </w:rPr>
        <w:t>　　图 9： 连体式产品图片</w:t>
      </w:r>
      <w:r>
        <w:rPr>
          <w:rFonts w:hint="eastAsia"/>
        </w:rPr>
        <w:br/>
      </w:r>
      <w:r>
        <w:rPr>
          <w:rFonts w:hint="eastAsia"/>
        </w:rPr>
        <w:t>　　图 10： 分体式套装产品图片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中国不同合规等级摩托车防摔服市场规模市场份额2025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服装耐磨等级产品图片</w:t>
      </w:r>
      <w:r>
        <w:rPr>
          <w:rFonts w:hint="eastAsia"/>
        </w:rPr>
        <w:br/>
      </w:r>
      <w:r>
        <w:rPr>
          <w:rFonts w:hint="eastAsia"/>
        </w:rPr>
        <w:t>　　图 14： 护具冲击等级产品图片</w:t>
      </w:r>
      <w:r>
        <w:rPr>
          <w:rFonts w:hint="eastAsia"/>
        </w:rPr>
        <w:br/>
      </w:r>
      <w:r>
        <w:rPr>
          <w:rFonts w:hint="eastAsia"/>
        </w:rPr>
        <w:t>　　图 15： 中国不同应用摩托车防摔服市场份额2025 &amp; 2032</w:t>
      </w:r>
      <w:r>
        <w:rPr>
          <w:rFonts w:hint="eastAsia"/>
        </w:rPr>
        <w:br/>
      </w:r>
      <w:r>
        <w:rPr>
          <w:rFonts w:hint="eastAsia"/>
        </w:rPr>
        <w:t>　　图 16： 个人消费骑行</w:t>
      </w:r>
      <w:r>
        <w:rPr>
          <w:rFonts w:hint="eastAsia"/>
        </w:rPr>
        <w:br/>
      </w:r>
      <w:r>
        <w:rPr>
          <w:rFonts w:hint="eastAsia"/>
        </w:rPr>
        <w:t>　　图 17： 赛事与训练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中国市场摩托车防摔服市场规模，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中国市场摩托车防摔服收入及增长率（2021-2032）&amp;（万元）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中国市场摩托车防摔服销量及增长率（2021-2032）&amp;（千件）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2025年中国市场主要厂商摩托车防摔服销量市场份额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2025年中国市场主要厂商摩托车防摔服收入市场份额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2025年中国市场前五大厂商摩托车防摔服市场份额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2025年中国市场摩托车防摔服第一梯队、第二梯队和第三梯队厂商（品牌）及市场份额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中国市场不同产品类型摩托车防摔服价格走势（2021-2032）&amp;（元/件）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中国市场不同应用摩托车防摔服价格走势（2021-2032）&amp;（元/件）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摩托车防摔服中国企业SWOT分析</w:t>
      </w:r>
      <w:r>
        <w:rPr>
          <w:rFonts w:hint="eastAsia"/>
        </w:rPr>
        <w:br/>
      </w:r>
      <w:r>
        <w:rPr>
          <w:rFonts w:hint="eastAsia"/>
        </w:rPr>
        <w:t>　　图 29： 摩托车防摔服产业链</w:t>
      </w:r>
      <w:r>
        <w:rPr>
          <w:rFonts w:hint="eastAsia"/>
        </w:rPr>
        <w:br/>
      </w:r>
      <w:r>
        <w:rPr>
          <w:rFonts w:hint="eastAsia"/>
        </w:rPr>
        <w:t>　　图 30： 摩托车防摔服行业采购模式分析</w:t>
      </w:r>
      <w:r>
        <w:rPr>
          <w:rFonts w:hint="eastAsia"/>
        </w:rPr>
        <w:br/>
      </w:r>
      <w:r>
        <w:rPr>
          <w:rFonts w:hint="eastAsia"/>
        </w:rPr>
        <w:t>　　图 31： 摩托车防摔服行业生产模式分析</w:t>
      </w:r>
      <w:r>
        <w:rPr>
          <w:rFonts w:hint="eastAsia"/>
        </w:rPr>
        <w:br/>
      </w:r>
      <w:r>
        <w:rPr>
          <w:rFonts w:hint="eastAsia"/>
        </w:rPr>
        <w:t>　　图 32： 摩托车防摔服行业销售模式分析</w:t>
      </w:r>
      <w:r>
        <w:rPr>
          <w:rFonts w:hint="eastAsia"/>
        </w:rPr>
        <w:br/>
      </w:r>
      <w:r>
        <w:rPr>
          <w:rFonts w:hint="eastAsia"/>
        </w:rPr>
        <w:t>　　图 33： 中国摩托车防摔服产能、产量、产能利用率及发展趋势（2021-2032）&amp;（千件）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中国摩托车防摔服产量、市场需求量及发展趋势（2021-2032）&amp;（千件）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ac963b4584d04" w:history="1">
        <w:r>
          <w:rPr>
            <w:rStyle w:val="Hyperlink"/>
          </w:rPr>
          <w:t>2026-2032年中国摩托车防摔服行业发展调研及前景趋势报告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ac963b4584d04" w:history="1">
        <w:r>
          <w:rPr>
            <w:rStyle w:val="Hyperlink"/>
          </w:rPr>
          <w:t>https://www.20087.com/6/87/MoTuoCheFangShuaiFuDeQianJing.html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车防摔服最贵的、摩托车防摔服多少钱、摩托车衣服防护服全套多少钱、摩托车防摔服十大名牌、摩托防摔服哪个牌子好、摩托车防摔服气囊、摩托车防摔胶有必要吗、摩托车防摔服品牌排行榜、顶级摩托车防摔服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2b9d6a7504666" w:history="1">
      <w:r>
        <w:rPr>
          <w:rStyle w:val="Hyperlink"/>
        </w:rPr>
        <w:t>2026-2032年中国摩托车防摔服行业发展调研及前景趋势报告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MoTuoCheFangShuaiFuDeQianJing.html" TargetMode="External" Id="R5feac963b458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MoTuoCheFangShuaiFuDeQianJing.html" TargetMode="External" Id="R1ee2b9d6a750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2026-01-24T23:20:59Z</dcterms:created>
  <dcterms:modified xsi:type="dcterms:W3CDTF">2026-01-25T00:20:59Z</dcterms:modified>
  <dc:subject>2026-2032年中国摩托车防摔服行业发展调研及前景趋势报告</dc:subject>
  <dc:title>2026-2032年中国摩托车防摔服行业发展调研及前景趋势报告</dc:title>
  <cp:keywords>2026-2032年中国摩托车防摔服行业发展调研及前景趋势报告</cp:keywords>
  <dc:description>2026-2032年中国摩托车防摔服行业发展调研及前景趋势报告</dc:description>
</cp:coreProperties>
</file>