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790d9749424575" w:history="1">
              <w:r>
                <w:rPr>
                  <w:rStyle w:val="Hyperlink"/>
                </w:rPr>
                <w:t>2023-2029年中国牛仔裤行业现状研究及市场前景分析报告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790d9749424575" w:history="1">
              <w:r>
                <w:rPr>
                  <w:rStyle w:val="Hyperlink"/>
                </w:rPr>
                <w:t>2023-2029年中国牛仔裤行业现状研究及市场前景分析报告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1215377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790d9749424575" w:history="1">
                <w:r>
                  <w:rPr>
                    <w:rStyle w:val="Hyperlink"/>
                  </w:rPr>
                  <w:t>https://www.20087.com/7/37/NiuZiKuShiChangQianJing.html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牛仔裤作为一种经典且多功能的服装单品，一直受到消费者的喜爱。其款式多样，适合不同场合和年龄段的人群穿着。</w:t>
      </w:r>
      <w:r>
        <w:rPr>
          <w:rFonts w:hint="eastAsia"/>
        </w:rPr>
        <w:br/>
      </w:r>
      <w:r>
        <w:rPr>
          <w:rFonts w:hint="eastAsia"/>
        </w:rPr>
        <w:t>　　随着时尚潮流的不断变化和消费者审美观念的多元化，牛仔裤市场将继续保持活力。未来产品可能更加注重个性化设计、环保面料和可持续生产等方面的创新。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790d9749424575" w:history="1">
        <w:r>
          <w:rPr>
            <w:rStyle w:val="Hyperlink"/>
          </w:rPr>
          <w:t>2023-2029年中国牛仔裤行业现状研究及市场前景分析报告</w:t>
        </w:r>
      </w:hyperlink>
      <w:r>
        <w:rPr>
          <w:rFonts w:hint="eastAsia"/>
        </w:rPr>
        <w:t>》全面分析了牛仔裤行业的市场规模、供需状况及产业链结构，深入探讨了牛仔裤各细分市场的品牌竞争情况和价格动态，聚焦牛仔裤重点企业经营现状，揭示了行业的集中度和竞争格局。此外，牛仔裤报告对牛仔裤行业的市场前景进行了科学预测，揭示了行业未来的发展趋势、潜在风险和机遇。牛仔裤报告旨在为牛仔裤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牛仔裤产业市场概述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2022-2023年全球牛仔裤市场现状及发展趋势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全球牛仔裤市场现状及发展趋势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一、全球牛仔裤产业发展阶段</w:t>
      </w:r>
      <w:r>
        <w:rPr>
          <w:rFonts w:hint="eastAsia"/>
        </w:rPr>
        <w:br/>
      </w:r>
      <w:r>
        <w:rPr>
          <w:rFonts w:hint="eastAsia"/>
        </w:rPr>
        <w:t>　　　　二、全球牛仔裤产业竞争现状</w:t>
      </w:r>
      <w:r>
        <w:rPr>
          <w:rFonts w:hint="eastAsia"/>
        </w:rPr>
        <w:br/>
      </w:r>
      <w:r>
        <w:rPr>
          <w:rFonts w:hint="eastAsia"/>
        </w:rPr>
        <w:t>　　　　三、全球牛仔裤产业投资状况</w:t>
      </w:r>
      <w:r>
        <w:rPr>
          <w:rFonts w:hint="eastAsia"/>
        </w:rPr>
        <w:br/>
      </w:r>
      <w:r>
        <w:rPr>
          <w:rFonts w:hint="eastAsia"/>
        </w:rPr>
        <w:t>　　　　四、全球牛仔裤产业市场发展趋势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全球主要国家地区牛仔裤产业现状及产业转移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全球牛仔裤市场经营模式现状及发展趋势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2022-2023年中国牛仔裤产业链发展状况分析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2022-2023年中国牛仔裤产业发展分析</w:t>
      </w:r>
      <w:r>
        <w:rPr>
          <w:rFonts w:hint="eastAsia"/>
        </w:rPr>
        <w:br/>
      </w:r>
      <w:r>
        <w:rPr>
          <w:rFonts w:hint="eastAsia"/>
        </w:rPr>
        <w:t>　　第一节 中国牛仔裤产业发展现状</w:t>
      </w:r>
      <w:r>
        <w:rPr>
          <w:rFonts w:hint="eastAsia"/>
        </w:rPr>
        <w:br/>
      </w:r>
      <w:r>
        <w:rPr>
          <w:rFonts w:hint="eastAsia"/>
        </w:rPr>
        <w:t>　　第二节 中国牛仔裤产业经济运行现状</w:t>
      </w:r>
      <w:r>
        <w:rPr>
          <w:rFonts w:hint="eastAsia"/>
        </w:rPr>
        <w:br/>
      </w:r>
      <w:r>
        <w:rPr>
          <w:rFonts w:hint="eastAsia"/>
        </w:rPr>
        <w:t>　　第三节 中国牛仔裤产业存在的问题及发展障碍分析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中国牛仔裤产业发展趋势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2018-2023年中国牛仔裤市场现状及发展趋势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中国牛仔裤市场供给状况</w:t>
      </w:r>
      <w:r>
        <w:rPr>
          <w:rFonts w:hint="eastAsia"/>
        </w:rPr>
        <w:br/>
      </w:r>
      <w:r>
        <w:rPr>
          <w:rFonts w:hint="eastAsia"/>
        </w:rPr>
        <w:t>　　第二节 中国牛仔裤市场需求状况</w:t>
      </w:r>
      <w:r>
        <w:rPr>
          <w:rFonts w:hint="eastAsia"/>
        </w:rPr>
        <w:br/>
      </w:r>
      <w:r>
        <w:rPr>
          <w:rFonts w:hint="eastAsia"/>
        </w:rPr>
        <w:t>　　第三节 中国牛仔裤市场存在的问题及障碍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中国牛仔裤市场发展潜力及发展趋势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2022-2023年中国牛仔裤产业基本竞争战略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2022-2023年中国牛仔裤产业市场竞争策略分析</w:t>
      </w:r>
      <w:r>
        <w:rPr>
          <w:rFonts w:hint="eastAsia"/>
        </w:rPr>
        <w:br/>
      </w:r>
      <w:r>
        <w:rPr>
          <w:rFonts w:hint="eastAsia"/>
        </w:rPr>
        <w:t>　　第一节 牛仔裤产业市场五种竞争动力模式结构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牛仔裤产业市场核心竞争力的塑造要素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2022-2023年中国牛仔裤产业市场营销策略竞争分析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牛仔裤行业重点企业发展调研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牛仔裤重点企业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三、牛仔裤企业经营情况分析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牛仔裤重点企业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三、牛仔裤企业经营情况分析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牛仔裤重点企业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三、牛仔裤企业经营情况分析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牛仔裤重点企业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三、牛仔裤企业经营情况分析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牛仔裤重点企业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三、牛仔裤企业经营情况分析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牛仔裤重点企业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三、牛仔裤企业经营情况分析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牛仔裤重点企业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三、牛仔裤企业经营情况分析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牛仔裤重点企业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三、牛仔裤企业经营情况分析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2023-2029年中国牛仔裤产业市场发展预测</w:t>
      </w:r>
      <w:r>
        <w:rPr>
          <w:rFonts w:hint="eastAsia"/>
        </w:rPr>
        <w:br/>
      </w:r>
      <w:r>
        <w:rPr>
          <w:rFonts w:hint="eastAsia"/>
        </w:rPr>
        <w:t>　　第一节 中国牛仔裤产业发展环境预测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中国牛仔裤产业发展预测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中国牛仔裤市场发展预测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一、2023-2029年中国牛仔裤市场需求预测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二、2023-2029年中国牛仔裤市场结构预测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三、2023-2029年中国牛仔裤市场集中度预测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四、2023-2029年中国牛仔裤市场供给预测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五、2023-2029年中国牛仔裤市场价格预测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中国牛仔裤产业市场投资机会与风险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中国牛仔裤产业市场投资优势分析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中国牛仔裤产业市场投资劣势分析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中国牛仔裤产业市场投资机会分析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中国牛仔裤产业市场投资风险分析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中国牛仔裤产业市场竞争策略建议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中国牛仔裤产业竞争战略建议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中.智.林.中国牛仔裤产业竞争策略建议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790d9749424575" w:history="1">
        <w:r>
          <w:rPr>
            <w:rStyle w:val="Hyperlink"/>
          </w:rPr>
          <w:t>2023-2029年中国牛仔裤行业现状研究及市场前景分析报告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1215377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790d9749424575" w:history="1">
        <w:r>
          <w:rPr>
            <w:rStyle w:val="Hyperlink"/>
          </w:rPr>
          <w:t>https://www.20087.com/7/37/NiuZiKuShiChangQianJing.html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472840a3ef4154" w:history="1">
      <w:r>
        <w:rPr>
          <w:rStyle w:val="Hyperlink"/>
        </w:rPr>
        <w:t>2023-2029年中国牛仔裤行业现状研究及市场前景分析报告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NiuZiKuShiChangQianJing.html" TargetMode="External" Id="R2d790d97494245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NiuZiKuShiChangQianJing.html" TargetMode="External" Id="R23472840a3ef41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2023-02-23T05:31:00Z</dcterms:created>
  <dcterms:modified xsi:type="dcterms:W3CDTF">2023-02-23T06:31:00Z</dcterms:modified>
  <dc:subject>2023-2029年中国牛仔裤行业现状研究及市场前景分析报告</dc:subject>
  <dc:title>2023-2029年中国牛仔裤行业现状研究及市场前景分析报告</dc:title>
  <cp:keywords>2023-2029年中国牛仔裤行业现状研究及市场前景分析报告</cp:keywords>
  <dc:description>2023-2029年中国牛仔裤行业现状研究及市场前景分析报告</dc:description>
</cp:coreProperties>
</file>