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9c908182c4b35" w:history="1">
              <w:r>
                <w:rPr>
                  <w:rStyle w:val="Hyperlink"/>
                </w:rPr>
                <w:t>2026-2032年中国纺织品标签行业现状与发展前景分析报告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9c908182c4b35" w:history="1">
              <w:r>
                <w:rPr>
                  <w:rStyle w:val="Hyperlink"/>
                </w:rPr>
                <w:t>2026-2032年中国纺织品标签行业现状与发展前景分析报告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9c908182c4b35" w:history="1">
                <w:r>
                  <w:rPr>
                    <w:rStyle w:val="Hyperlink"/>
                  </w:rPr>
                  <w:t>https://www.20087.com/7/27/FangZhiPinBiaoQianShiChangXianZhuangHeQianJing.html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标签是附着于服装、家纺及产业用纺织品上的信息载体，承担成分说明、洗涤指南、品牌标识及合规认证（如OEKO-TEX、GRS）等多重功能。主流材质包括涤纶缎带、棉织标、热转印标签及RFID嵌入式标签，印刷方式涵盖丝网、数码及激光雕刻。在快时尚与跨境电商推动下，多语言、可变数据标签需求激增；高端品牌则倾向无感标签（如超薄硅胶标）以提升穿着舒适性。然而，传统织标生产周期长、最小起订量高；且含塑料成分的标签难以与主体织物一同回收，阻碍循环经济发展。</w:t>
      </w:r>
      <w:r>
        <w:rPr>
          <w:rFonts w:hint="eastAsia"/>
        </w:rPr>
        <w:br/>
      </w:r>
      <w:r>
        <w:rPr>
          <w:rFonts w:hint="eastAsia"/>
        </w:rPr>
        <w:t>　　未来，纺织品标签将向可降解材料、数字身份融合与无感集成方向演进。海藻酸钠纤维或PLA基标签可在工业堆肥条件下完全分解；而二维码/NFC芯片与区块链结合，构建从原料到消费者的全生命周期数字护照。在用户体验层面，激光直写技术可在面料本体“隐形”标记信息，彻底消除物理标签。此外，按需数码印刷支持小批量快速交付，适配柔性供应链。随着循环经济法规趋严与消费者透明度需求上升，纺织品标签正从“静态信息贴片”升级为高环保性、高交互性、零废弃的智能纺织品身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9c908182c4b35" w:history="1">
        <w:r>
          <w:rPr>
            <w:rStyle w:val="Hyperlink"/>
          </w:rPr>
          <w:t>2026-2032年中国纺织品标签行业现状与发展前景分析报告</w:t>
        </w:r>
      </w:hyperlink>
      <w:r>
        <w:rPr>
          <w:rFonts w:hint="eastAsia"/>
        </w:rPr>
        <w:t>》系统梳理了纺织品标签行业的市场规模、技术现状及产业链结构，结合详实数据分析了纺织品标签行业需求、价格动态与竞争格局，科学预测了纺织品标签发展趋势与市场前景，重点解读了行业内重点企业的战略布局与品牌影响力，同时对市场竞争与集中度进行了评估。此外，报告还细分了市场领域，揭示了纺织品标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纺织品标签行业概述</w:t>
      </w:r>
      <w:r>
        <w:rPr>
          <w:rFonts w:hint="eastAsia"/>
        </w:rPr>
        <w:br/>
      </w:r>
      <w:r>
        <w:rPr>
          <w:rFonts w:hint="eastAsia"/>
        </w:rPr>
        <w:t>　　第一节 纺织品标签定义与分类</w:t>
      </w:r>
      <w:r>
        <w:rPr>
          <w:rFonts w:hint="eastAsia"/>
        </w:rPr>
        <w:br/>
      </w:r>
      <w:r>
        <w:rPr>
          <w:rFonts w:hint="eastAsia"/>
        </w:rPr>
        <w:t>　　第二节 纺织品标签应用领域</w:t>
      </w:r>
      <w:r>
        <w:rPr>
          <w:rFonts w:hint="eastAsia"/>
        </w:rPr>
        <w:br/>
      </w:r>
      <w:r>
        <w:rPr>
          <w:rFonts w:hint="eastAsia"/>
        </w:rPr>
        <w:t>　　第三节 纺织品标签行业经济指标分析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一、纺织品标签行业赢利性评估</w:t>
      </w:r>
      <w:r>
        <w:rPr>
          <w:rFonts w:hint="eastAsia"/>
        </w:rPr>
        <w:br/>
      </w:r>
      <w:r>
        <w:rPr>
          <w:rFonts w:hint="eastAsia"/>
        </w:rPr>
        <w:t>　　　　二、纺织品标签行业成长速度分析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三、纺织品标签附加值提升空间探讨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四、纺织品标签行业进入壁垒分析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五、纺织品标签行业风险性评估</w:t>
      </w:r>
      <w:r>
        <w:rPr>
          <w:rFonts w:hint="eastAsia"/>
        </w:rPr>
        <w:br/>
      </w:r>
      <w:r>
        <w:rPr>
          <w:rFonts w:hint="eastAsia"/>
        </w:rPr>
        <w:t>　　　　六、纺织品标签行业周期性分析</w:t>
      </w:r>
      <w:r>
        <w:rPr>
          <w:rFonts w:hint="eastAsia"/>
        </w:rPr>
        <w:br/>
      </w:r>
      <w:r>
        <w:rPr>
          <w:rFonts w:hint="eastAsia"/>
        </w:rPr>
        <w:t>　　　　七、纺织品标签行业竞争程度指标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八、纺织品标签行业成熟度综合分析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纺织品标签产业链及经营模式分析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三、纺织品标签销售模式与渠道策略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全球纺织品标签市场发展分析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2025-2026年全球纺织品标签行业发展分析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一、全球纺织品标签行业市场规模与趋势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二、全球纺织品标签行业发展特点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三、全球纺织品标签行业竞争格局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主要国家与地区纺织品标签市场分析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2026-2032年全球纺织品标签行业发展趋势与前景预测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一、纺织品标签行业发展趋势</w:t>
      </w:r>
      <w:r>
        <w:rPr>
          <w:rFonts w:hint="eastAsia"/>
        </w:rPr>
        <w:br/>
      </w:r>
      <w:r>
        <w:rPr>
          <w:rFonts w:hint="eastAsia"/>
        </w:rPr>
        <w:t>　　　　二、纺织品标签行业发展潜力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中国纺织品标签行业市场分析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2025-2026年纺织品标签产能与投资动态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一、国内纺织品标签产能现状与利用效率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二、纺织品标签产能扩张与投资动态分析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2026-2032年纺织品标签行业产量统计与趋势预测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一、2020-2025年纺织品标签行业产量与增长趋势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1、2020-2025年纺织品标签产量及增长趋势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2、2020-2025年纺织品标签细分产品产量及份额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二、纺织品标签产量影响因素分析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三、2026-2032年纺织品标签产量预测</w:t>
      </w:r>
      <w:r>
        <w:rPr>
          <w:rFonts w:hint="eastAsia"/>
        </w:rPr>
        <w:br/>
      </w:r>
      <w:r>
        <w:rPr>
          <w:rFonts w:hint="eastAsia"/>
        </w:rPr>
        <w:t>　　第三节 2026-2032年纺织品标签市场需求与销售分析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一、2025-2026年纺织品标签行业需求现状</w:t>
      </w:r>
      <w:r>
        <w:rPr>
          <w:rFonts w:hint="eastAsia"/>
        </w:rPr>
        <w:br/>
      </w:r>
      <w:r>
        <w:rPr>
          <w:rFonts w:hint="eastAsia"/>
        </w:rPr>
        <w:t>　　　　二、纺织品标签客户群体与需求特点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三、2020-2025年纺织品标签行业销售规模分析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四、2026-2032年纺织品标签市场增长潜力与规模预测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2025-2026年纺织品标签行业技术发展现状及趋势分析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纺织品标签行业技术发展现状分析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国内外纺织品标签行业技术差距分析及差距形成的主要原因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纺织品标签行业技术发展方向、趋势预测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提升纺织品标签行业技术能力策略建议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中国纺织品标签细分市场分析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一、2025-2026年纺织品标签主要细分产品市场现状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纺织品标签价格机制与竞争策略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一、2020-2025年纺织品标签市场价格走势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纺织品标签定价策略与方法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2026-2032年纺织品标签价格竞争态势与趋势预测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中国纺织品标签行业重点区域市场研究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2025-2026年重点区域纺织品标签市场发展概况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三、2026-2032年纺织品标签行业发展潜力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三、2026-2032年纺织品标签行业发展潜力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三、2026-2032年纺织品标签行业发展潜力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三、2026-2032年纺织品标签行业发展潜力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三、2026-2032年纺织品标签行业发展潜力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2020-2025年中国纺织品标签行业进出口情况分析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纺织品标签行业进口规模与来源分析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一、2020-2025年纺织品标签进口规模分析</w:t>
      </w:r>
      <w:r>
        <w:rPr>
          <w:rFonts w:hint="eastAsia"/>
        </w:rPr>
        <w:br/>
      </w:r>
      <w:r>
        <w:rPr>
          <w:rFonts w:hint="eastAsia"/>
        </w:rPr>
        <w:t>　　　　二、纺织品标签主要进口来源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纺织品标签行业出口规模与目的地分析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一、2020-2025年纺织品标签出口规模分析</w:t>
      </w:r>
      <w:r>
        <w:rPr>
          <w:rFonts w:hint="eastAsia"/>
        </w:rPr>
        <w:br/>
      </w:r>
      <w:r>
        <w:rPr>
          <w:rFonts w:hint="eastAsia"/>
        </w:rPr>
        <w:t>　　　　二、纺织品标签主要出口目的地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2020-2025年中国纺织品标签总体规模与财务指标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中国纺织品标签行业总体规模分析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一、纺织品标签企业数量与结构</w:t>
      </w:r>
      <w:r>
        <w:rPr>
          <w:rFonts w:hint="eastAsia"/>
        </w:rPr>
        <w:br/>
      </w:r>
      <w:r>
        <w:rPr>
          <w:rFonts w:hint="eastAsia"/>
        </w:rPr>
        <w:t>　　　　二、纺织品标签从业人员规模</w:t>
      </w:r>
      <w:r>
        <w:rPr>
          <w:rFonts w:hint="eastAsia"/>
        </w:rPr>
        <w:br/>
      </w:r>
      <w:r>
        <w:rPr>
          <w:rFonts w:hint="eastAsia"/>
        </w:rPr>
        <w:t>　　　　三、纺织品标签行业资产状况</w:t>
      </w:r>
      <w:r>
        <w:rPr>
          <w:rFonts w:hint="eastAsia"/>
        </w:rPr>
        <w:br/>
      </w:r>
      <w:r>
        <w:rPr>
          <w:rFonts w:hint="eastAsia"/>
        </w:rPr>
        <w:t>　　第二节 中国纺织品标签行业财务指标总体分析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纺织品标签行业重点企业经营状况分析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纺织品标签重点企业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纺织品标签领先企业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纺织品标签标杆企业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纺织品标签代表企业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纺织品标签龙头企业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纺织品标签重点企业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中国纺织品标签行业竞争格局分析</w:t>
      </w:r>
      <w:r>
        <w:rPr>
          <w:rFonts w:hint="eastAsia"/>
        </w:rPr>
        <w:br/>
      </w:r>
      <w:r>
        <w:rPr>
          <w:rFonts w:hint="eastAsia"/>
        </w:rPr>
        <w:t>　　第一节 纺织品标签行业竞争格局总览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2025-2026年纺织品标签行业竞争力分析</w:t>
      </w:r>
      <w:r>
        <w:rPr>
          <w:rFonts w:hint="eastAsia"/>
        </w:rPr>
        <w:br/>
      </w:r>
      <w:r>
        <w:rPr>
          <w:rFonts w:hint="eastAsia"/>
        </w:rPr>
        <w:t>　　　　一、纺织品标签供应商议价能力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四、纺织品标签替代品威胁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2020-2025年纺织品标签行业企业并购活动分析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2025-2026年纺织品标签行业会展与招投标活动分析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一、纺织品标签行业会展活动及其市场影响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2026年中国纺织品标签企业发展策略分析</w:t>
      </w:r>
      <w:r>
        <w:rPr>
          <w:rFonts w:hint="eastAsia"/>
        </w:rPr>
        <w:br/>
      </w:r>
      <w:r>
        <w:rPr>
          <w:rFonts w:hint="eastAsia"/>
        </w:rPr>
        <w:t>　　第一节 纺织品标签市场策略分析</w:t>
      </w:r>
      <w:r>
        <w:rPr>
          <w:rFonts w:hint="eastAsia"/>
        </w:rPr>
        <w:br/>
      </w:r>
      <w:r>
        <w:rPr>
          <w:rFonts w:hint="eastAsia"/>
        </w:rPr>
        <w:t>　　　　一、纺织品标签市场定位与拓展策略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二、纺织品标签市场细分与目标客户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纺织品标签销售策略分析</w:t>
      </w:r>
      <w:r>
        <w:rPr>
          <w:rFonts w:hint="eastAsia"/>
        </w:rPr>
        <w:br/>
      </w:r>
      <w:r>
        <w:rPr>
          <w:rFonts w:hint="eastAsia"/>
        </w:rPr>
        <w:t>　　　　一、纺织品标签销售渠道与网络建设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提高纺织品标签企业竞争力建议</w:t>
      </w:r>
      <w:r>
        <w:rPr>
          <w:rFonts w:hint="eastAsia"/>
        </w:rPr>
        <w:br/>
      </w:r>
      <w:r>
        <w:rPr>
          <w:rFonts w:hint="eastAsia"/>
        </w:rPr>
        <w:t>　　　　一、纺织品标签技术创新与管理优化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纺织品标签品牌战略思考</w:t>
      </w:r>
      <w:r>
        <w:rPr>
          <w:rFonts w:hint="eastAsia"/>
        </w:rPr>
        <w:br/>
      </w:r>
      <w:r>
        <w:rPr>
          <w:rFonts w:hint="eastAsia"/>
        </w:rPr>
        <w:t>　　　　一、纺织品标签品牌建设与维护</w:t>
      </w:r>
      <w:r>
        <w:rPr>
          <w:rFonts w:hint="eastAsia"/>
        </w:rPr>
        <w:br/>
      </w:r>
      <w:r>
        <w:rPr>
          <w:rFonts w:hint="eastAsia"/>
        </w:rPr>
        <w:t>　　　　二、纺织品标签品牌影响力与市场竞争力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中国纺织品标签行业风险与对策</w:t>
      </w:r>
      <w:r>
        <w:rPr>
          <w:rFonts w:hint="eastAsia"/>
        </w:rPr>
        <w:br/>
      </w:r>
      <w:r>
        <w:rPr>
          <w:rFonts w:hint="eastAsia"/>
        </w:rPr>
        <w:t>　　第一节 纺织品标签行业SWOT分析</w:t>
      </w:r>
      <w:r>
        <w:rPr>
          <w:rFonts w:hint="eastAsia"/>
        </w:rPr>
        <w:br/>
      </w:r>
      <w:r>
        <w:rPr>
          <w:rFonts w:hint="eastAsia"/>
        </w:rPr>
        <w:t>　　　　一、纺织品标签行业优势分析</w:t>
      </w:r>
      <w:r>
        <w:rPr>
          <w:rFonts w:hint="eastAsia"/>
        </w:rPr>
        <w:br/>
      </w:r>
      <w:r>
        <w:rPr>
          <w:rFonts w:hint="eastAsia"/>
        </w:rPr>
        <w:t>　　　　二、纺织品标签行业劣势分析</w:t>
      </w:r>
      <w:r>
        <w:rPr>
          <w:rFonts w:hint="eastAsia"/>
        </w:rPr>
        <w:br/>
      </w:r>
      <w:r>
        <w:rPr>
          <w:rFonts w:hint="eastAsia"/>
        </w:rPr>
        <w:t>　　　　三、纺织品标签市场机会探索</w:t>
      </w:r>
      <w:r>
        <w:rPr>
          <w:rFonts w:hint="eastAsia"/>
        </w:rPr>
        <w:br/>
      </w:r>
      <w:r>
        <w:rPr>
          <w:rFonts w:hint="eastAsia"/>
        </w:rPr>
        <w:t>　　　　四、纺织品标签市场威胁评估</w:t>
      </w:r>
      <w:r>
        <w:rPr>
          <w:rFonts w:hint="eastAsia"/>
        </w:rPr>
        <w:br/>
      </w:r>
      <w:r>
        <w:rPr>
          <w:rFonts w:hint="eastAsia"/>
        </w:rPr>
        <w:t>　　第二节 纺织品标签行业风险及对策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2026-2032年中国纺织品标签行业前景与发展趋势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纺织品标签行业发展环境分析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2026-2032年纺织品标签行业发展趋势与方向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一、纺织品标签行业发展方向预测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二、纺织品标签发展趋势分析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2026-2032年纺织品标签行业发展潜力与机遇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一、纺织品标签市场发展潜力评估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二、纺织品标签新兴市场与机遇探索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纺织品标签行业研究结论与建议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中.智.林.－纺织品标签行业发展建议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纺织品标签行业历程</w:t>
      </w:r>
      <w:r>
        <w:rPr>
          <w:rFonts w:hint="eastAsia"/>
        </w:rPr>
        <w:br/>
      </w:r>
      <w:r>
        <w:rPr>
          <w:rFonts w:hint="eastAsia"/>
        </w:rPr>
        <w:t>　　图表 纺织品标签行业生命周期</w:t>
      </w:r>
      <w:r>
        <w:rPr>
          <w:rFonts w:hint="eastAsia"/>
        </w:rPr>
        <w:br/>
      </w:r>
      <w:r>
        <w:rPr>
          <w:rFonts w:hint="eastAsia"/>
        </w:rPr>
        <w:t>　　图表 纺织品标签行业产业链分析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2020-2025年中国纺织品标签行业市场规模及增长情况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2020-2025年纺织品标签行业市场容量分析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2020-2025年中国纺织品标签行业产能统计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2020-2025年中国纺织品标签行业产量及增长趋势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2020-2025年中国纺织品标签市场需求量及增速统计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2025年中国纺织品标签行业需求领域分布格局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2020-2025年中国纺织品标签行业销售收入分析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2020-2025年中国纺织品标签行业盈利情况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2020-2025年中国纺织品标签行业利润总额统计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2020-2025年中国纺织品标签进口数量分析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2020-2025年中国纺织品标签进口金额分析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2020-2025年中国纺织品标签出口数量分析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2020-2025年中国纺织品标签出口金额分析</w:t>
      </w:r>
      <w:r>
        <w:rPr>
          <w:rFonts w:hint="eastAsia"/>
        </w:rPr>
        <w:br/>
      </w:r>
      <w:r>
        <w:rPr>
          <w:rFonts w:hint="eastAsia"/>
        </w:rPr>
        <w:t>　　图表 2025年中国纺织品标签进口国家及地区分析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2025年中国纺织品标签出口国家及地区分析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2020-2025年中国纺织品标签行业企业数量情况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2020-2025年中国纺织品标签行业企业平均规模情况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**地区纺织品标签市场规模及增长情况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**地区纺织品标签市场规模及增长情况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**地区纺织品标签市场规模及增长情况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**地区纺织品标签市场规模及增长情况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纺织品标签重点企业（一）经营情况分析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纺织品标签重点企业（一）主要经济指标情况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纺织品标签重点企业（一）偿债能力情况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纺织品标签重点企业（一）运营能力情况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纺织品标签重点企业（一）成长能力情况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纺织品标签重点企业（二）基本信息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纺织品标签重点企业（二）经营情况分析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纺织品标签重点企业（二）主要经济指标情况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纺织品标签重点企业（二）偿债能力情况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纺织品标签重点企业（二）运营能力情况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纺织品标签重点企业（二）成长能力情况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纺织品标签重点企业（三）基本信息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纺织品标签重点企业（三）经营情况分析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纺织品标签重点企业（三）主要经济指标情况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纺织品标签重点企业（三）偿债能力情况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纺织品标签重点企业（三）运营能力情况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纺织品标签重点企业（三）成长能力情况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2026-2032年中国纺织品标签行业产能预测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2026-2032年中国纺织品标签行业产量预测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2026-2032年中国纺织品标签市场需求量预测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2026-2032年中国纺织品标签行业供需平衡预测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2026-2032年中国纺织品标签市场容量预测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2026-2032年中国纺织品标签市场规模预测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2026-2032年中国纺织品标签市场前景分析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2026-2032年中国纺织品标签发展趋势预测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9c908182c4b35" w:history="1">
        <w:r>
          <w:rPr>
            <w:rStyle w:val="Hyperlink"/>
          </w:rPr>
          <w:t>2026-2032年中国纺织品标签行业现状与发展前景分析报告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9c908182c4b35" w:history="1">
        <w:r>
          <w:rPr>
            <w:rStyle w:val="Hyperlink"/>
          </w:rPr>
          <w:t>https://www.20087.com/7/27/FangZhiPinBiaoQianShiChangXianZhuangHeQianJing.html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65df60e484fa4" w:history="1">
      <w:r>
        <w:rPr>
          <w:rStyle w:val="Hyperlink"/>
        </w:rPr>
        <w:t>2026-2032年中国纺织品标签行业现状与发展前景分析报告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FangZhiPinBiaoQianShiChangXianZhuangHeQianJing.html" TargetMode="External" Id="Rb1f9c908182c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FangZhiPinBiaoQianShiChangXianZhuangHeQianJing.html" TargetMode="External" Id="Rb5f65df60e48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2025-12-15T03:31:33Z</dcterms:created>
  <dcterms:modified xsi:type="dcterms:W3CDTF">2025-12-15T04:31:33Z</dcterms:modified>
  <dc:subject>2026-2032年中国纺织品标签行业现状与发展前景分析报告</dc:subject>
  <dc:title>2026-2032年中国纺织品标签行业现状与发展前景分析报告</dc:title>
  <cp:keywords>2026-2032年中国纺织品标签行业现状与发展前景分析报告</cp:keywords>
  <dc:description>2026-2032年中国纺织品标签行业现状与发展前景分析报告</dc:description>
</cp:coreProperties>
</file>