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d1155ffe46ab" w:history="1">
              <w:r>
                <w:rPr>
                  <w:rStyle w:val="Hyperlink"/>
                </w:rPr>
                <w:t>2025-2031年中国蚕丝产业市场调研及发展前景预测报告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d1155ffe46ab" w:history="1">
              <w:r>
                <w:rPr>
                  <w:rStyle w:val="Hyperlink"/>
                </w:rPr>
                <w:t>2025-2031年中国蚕丝产业市场调研及发展前景预测报告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fd1155ffe46ab" w:history="1">
                <w:r>
                  <w:rPr>
                    <w:rStyle w:val="Hyperlink"/>
                  </w:rPr>
                  <w:t>https://www.20087.com/9/52/CanSiShiChangQianJing.html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一种历史悠久的天然纤维，以其光泽柔和、手感细腻、吸湿透气等特点，一直被视为高档纺织品的代表。近年来，随着消费者对可持续时尚的关注度提高，以及科技在丝绸生产过程中的应用，蚕丝产业正经历着新的变革。现代养蚕技术与基因工程的结合，提高了蚕丝的产量和品质，而先进的纺丝和织造技术则提升了丝绸产品的多样性与功能性。</w:t>
      </w:r>
      <w:r>
        <w:rPr>
          <w:rFonts w:hint="eastAsia"/>
        </w:rPr>
        <w:br/>
      </w:r>
      <w:r>
        <w:rPr>
          <w:rFonts w:hint="eastAsia"/>
        </w:rPr>
        <w:t>　　未来，蚕丝产业将朝着更加生态友好、技术创新和文化融合的方向发展。一方面，通过推广有机养蚕和生态农业，减少化学物质的使用，确保蚕丝生产的可持续性。另一方面，纳米技术、生物工程和智能纺织品的结合，将推动蚕丝材料在医疗、防护和高性能服装等新领域的应用。此外，通过深入挖掘丝绸文化的内涵，与现代设计理念相结合，蚕丝产品有望成为展示东方美学与现代审美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fd1155ffe46ab" w:history="1">
        <w:r>
          <w:rPr>
            <w:rStyle w:val="Hyperlink"/>
          </w:rPr>
          <w:t>2025-2031年中国蚕丝产业市场调研及发展前景预测报告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蚕丝行业的市场规模、技术发展水平和竞争格局。报告分析了蚕丝行业重点企业的市场表现，评估了当前技术路线的发展方向，并对蚕丝市场趋势做出合理预测。通过梳理蚕丝行业面临的机遇与风险，为企业和投资者了解市场动态、把握发展机会提供了数据支持和参考建议，有助于相关决策者更准确地判断蚕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蚕丝行业关键成功要素</w:t>
      </w:r>
      <w:r>
        <w:rPr>
          <w:rFonts w:hint="eastAsia"/>
        </w:rPr>
        <w:br/>
      </w:r>
      <w:r>
        <w:rPr>
          <w:rFonts w:hint="eastAsia"/>
        </w:rPr>
        <w:t>　　第四节 蚕丝行业价值链分析</w:t>
      </w:r>
      <w:r>
        <w:rPr>
          <w:rFonts w:hint="eastAsia"/>
        </w:rPr>
        <w:br/>
      </w:r>
      <w:r>
        <w:rPr>
          <w:rFonts w:hint="eastAsia"/>
        </w:rPr>
        <w:t>　　第五节 蚕丝产业链分析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2024-2025年全球蚕丝市场现状及发展趋势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全球蚕丝市场现状及发展趋势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一、全球蚕丝产业发展阶段</w:t>
      </w:r>
      <w:r>
        <w:rPr>
          <w:rFonts w:hint="eastAsia"/>
        </w:rPr>
        <w:br/>
      </w:r>
      <w:r>
        <w:rPr>
          <w:rFonts w:hint="eastAsia"/>
        </w:rPr>
        <w:t>　　　　二、全球蚕丝产业竞争现状</w:t>
      </w:r>
      <w:r>
        <w:rPr>
          <w:rFonts w:hint="eastAsia"/>
        </w:rPr>
        <w:br/>
      </w:r>
      <w:r>
        <w:rPr>
          <w:rFonts w:hint="eastAsia"/>
        </w:rPr>
        <w:t>　　　　三、全球蚕丝产业投资状况</w:t>
      </w:r>
      <w:r>
        <w:rPr>
          <w:rFonts w:hint="eastAsia"/>
        </w:rPr>
        <w:br/>
      </w:r>
      <w:r>
        <w:rPr>
          <w:rFonts w:hint="eastAsia"/>
        </w:rPr>
        <w:t>　　　　四、全球蚕丝产业市场发展趋势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全球主要国家地区蚕丝市场现状及发展趋势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全球蚕丝市场经营模式现状及发展趋势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2024-2025年中国蚕丝产业链发展状况分析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中国蚕丝产业发展分析</w:t>
      </w:r>
      <w:r>
        <w:rPr>
          <w:rFonts w:hint="eastAsia"/>
        </w:rPr>
        <w:br/>
      </w:r>
      <w:r>
        <w:rPr>
          <w:rFonts w:hint="eastAsia"/>
        </w:rPr>
        <w:t>　　第一节 中国蚕丝产业发展现状</w:t>
      </w:r>
      <w:r>
        <w:rPr>
          <w:rFonts w:hint="eastAsia"/>
        </w:rPr>
        <w:br/>
      </w:r>
      <w:r>
        <w:rPr>
          <w:rFonts w:hint="eastAsia"/>
        </w:rPr>
        <w:t>　　第二节 中国蚕丝产业国际地位现状</w:t>
      </w:r>
      <w:r>
        <w:rPr>
          <w:rFonts w:hint="eastAsia"/>
        </w:rPr>
        <w:br/>
      </w:r>
      <w:r>
        <w:rPr>
          <w:rFonts w:hint="eastAsia"/>
        </w:rPr>
        <w:t>　　第三节 中国蚕丝产业经济运行现状</w:t>
      </w:r>
      <w:r>
        <w:rPr>
          <w:rFonts w:hint="eastAsia"/>
        </w:rPr>
        <w:br/>
      </w:r>
      <w:r>
        <w:rPr>
          <w:rFonts w:hint="eastAsia"/>
        </w:rPr>
        <w:t>　　第四节 中国蚕丝产业运营模式现状</w:t>
      </w:r>
      <w:r>
        <w:rPr>
          <w:rFonts w:hint="eastAsia"/>
        </w:rPr>
        <w:br/>
      </w:r>
      <w:r>
        <w:rPr>
          <w:rFonts w:hint="eastAsia"/>
        </w:rPr>
        <w:t>　　第五节 中国蚕丝产业存在的问题及发展障碍分析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中国蚕丝产业发展趋势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中国蚕丝市场供给状况</w:t>
      </w:r>
      <w:r>
        <w:rPr>
          <w:rFonts w:hint="eastAsia"/>
        </w:rPr>
        <w:br/>
      </w:r>
      <w:r>
        <w:rPr>
          <w:rFonts w:hint="eastAsia"/>
        </w:rPr>
        <w:t>　　第二节 中国蚕丝市场需求状况</w:t>
      </w:r>
      <w:r>
        <w:rPr>
          <w:rFonts w:hint="eastAsia"/>
        </w:rPr>
        <w:br/>
      </w:r>
      <w:r>
        <w:rPr>
          <w:rFonts w:hint="eastAsia"/>
        </w:rPr>
        <w:t>　　第三节 中国蚕丝市场结构状况</w:t>
      </w:r>
      <w:r>
        <w:rPr>
          <w:rFonts w:hint="eastAsia"/>
        </w:rPr>
        <w:br/>
      </w:r>
      <w:r>
        <w:rPr>
          <w:rFonts w:hint="eastAsia"/>
        </w:rPr>
        <w:t>　　第四节 中国蚕丝市场存在的问题及障碍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中国蚕丝市场发展潜力及发展趋势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四、蚕丝产业该战略的SWOT分析</w:t>
      </w:r>
      <w:r>
        <w:rPr>
          <w:rFonts w:hint="eastAsia"/>
        </w:rPr>
        <w:br/>
      </w:r>
      <w:r>
        <w:rPr>
          <w:rFonts w:hint="eastAsia"/>
        </w:rPr>
        <w:t>　　　　五、蚕丝产业该战略的典型企业分析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中国蚕丝产业市场竞争策略分析</w:t>
      </w:r>
      <w:r>
        <w:rPr>
          <w:rFonts w:hint="eastAsia"/>
        </w:rPr>
        <w:br/>
      </w:r>
      <w:r>
        <w:rPr>
          <w:rFonts w:hint="eastAsia"/>
        </w:rPr>
        <w:t>　　第一节 蚕丝产业市场五种竞争动力模式结构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蚕丝产业市场核心竞争力的塑造要素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蚕丝产业市场不同市场地位的竞争策略分析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蚕丝产业市场竞争案例分析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中国蚕丝产业市场营销策略竞争分析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中国蚕丝产业重点企业市场竞争策略研究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中国蚕丝产业市场发展预测</w:t>
      </w:r>
      <w:r>
        <w:rPr>
          <w:rFonts w:hint="eastAsia"/>
        </w:rPr>
        <w:br/>
      </w:r>
      <w:r>
        <w:rPr>
          <w:rFonts w:hint="eastAsia"/>
        </w:rPr>
        <w:t>　　第一节 中国蚕丝产业发展环境预测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中国蚕丝产业发展预测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中国蚕丝市场发展预测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一、2025-2031年中国蚕丝市场需求预测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二、2025-2031年中国蚕丝市场结构预测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三、2025-2031年中国蚕丝市场集中度预测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四、2025-2031年中国蚕丝市场供给预测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五、2025-2031年中国蚕丝市场价格预测</w:t>
      </w:r>
      <w:r>
        <w:rPr>
          <w:rFonts w:hint="eastAsia"/>
        </w:rPr>
        <w:br/>
      </w:r>
      <w:r>
        <w:rPr>
          <w:rFonts w:hint="eastAsia"/>
        </w:rPr>
        <w:t>　　第四节 中国蚕丝产业竞争发展趋势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中国蚕丝产业市场投资机会与风险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中国蚕丝产业市场投资优势分析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中国蚕丝产业市场投资劣势分析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中国蚕丝产业市场投资机会分析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中国蚕丝产业市场投资风险分析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中国蚕丝产业竞争战略建议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中国蚕丝产业竞争策略建议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中国蚕丝市场竞争策略建议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d1155ffe46ab" w:history="1">
        <w:r>
          <w:rPr>
            <w:rStyle w:val="Hyperlink"/>
          </w:rPr>
          <w:t>2025-2031年中国蚕丝产业市场调研及发展前景预测报告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fd1155ffe46ab" w:history="1">
        <w:r>
          <w:rPr>
            <w:rStyle w:val="Hyperlink"/>
          </w:rPr>
          <w:t>https://www.20087.com/9/52/CanSiShiChangQianJing.html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532f8b8f4055" w:history="1">
      <w:r>
        <w:rPr>
          <w:rStyle w:val="Hyperlink"/>
        </w:rPr>
        <w:t>2025-2031年中国蚕丝产业市场调研及发展前景预测报告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anSiShiChangQianJing.html" TargetMode="External" Id="Rc95fd1155ffe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anSiShiChangQianJing.html" TargetMode="External" Id="Rd584532f8b8f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2024-11-29T08:53:00Z</dcterms:created>
  <dcterms:modified xsi:type="dcterms:W3CDTF">2024-11-29T09:53:00Z</dcterms:modified>
  <dc:subject>2025-2031年中国蚕丝产业市场调研及发展前景预测报告</dc:subject>
  <dc:title>2025-2031年中国蚕丝产业市场调研及发展前景预测报告</dc:title>
  <cp:keywords>2025-2031年中国蚕丝产业市场调研及发展前景预测报告</cp:keywords>
  <dc:description>2025-2031年中国蚕丝产业市场调研及发展前景预测报告</dc:description>
</cp:coreProperties>
</file>