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77866610145d4" w:history="1">
              <w:r>
                <w:rPr>
                  <w:rStyle w:val="Hyperlink"/>
                </w:rPr>
                <w:t>2025-2031年中国中央空调行业现状深度调研与发展趋势预测报告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77866610145d4" w:history="1">
              <w:r>
                <w:rPr>
                  <w:rStyle w:val="Hyperlink"/>
                </w:rPr>
                <w:t>2025-2031年中国中央空调行业现状深度调研与发展趋势预测报告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77866610145d4" w:history="1">
                <w:r>
                  <w:rPr>
                    <w:rStyle w:val="Hyperlink"/>
                  </w:rPr>
                  <w:t>https://www.20087.com/0/88/ZhongYangKongTiaoDeFaZhanQuShi.html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行业服务于商业楼宇、公共设施、高端住宅等领域，是现代建筑不可或缺的组成部分。近年来，随着节能环保理念的普及和技术的不断进步，中央空调行业正经历一场绿色革命。高效能、低能耗的中央空调系统受到市场青睐，如磁悬浮冷水机组、热回收系统等技术的应用，显著提高了能源利用效率。但行业也面临着原材料价格上涨、安装维护成本增加等挑战。</w:t>
      </w:r>
      <w:r>
        <w:rPr>
          <w:rFonts w:hint="eastAsia"/>
        </w:rPr>
        <w:br/>
      </w:r>
      <w:r>
        <w:rPr>
          <w:rFonts w:hint="eastAsia"/>
        </w:rPr>
        <w:t>　　未来，中央空调行业将更加聚焦于智能化、集成化的发展方向，物联网、大数据等技术的应用，使中央空调系统能够实现远程监控、智能调节，大幅提升运行效率和用户体验。同时，随着全球对碳排放的严格限制，低碳、零碳的中央空调解决方案将成为市场主流。行业竞争将更加激烈，企业需不断创新，提高服务质量，以差异化的产品和服务赢得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77866610145d4" w:history="1">
        <w:r>
          <w:rPr>
            <w:rStyle w:val="Hyperlink"/>
          </w:rPr>
          <w:t>2025-2031年中国中央空调行业现状深度调研与发展趋势预测报告</w:t>
        </w:r>
      </w:hyperlink>
      <w:r>
        <w:rPr>
          <w:rFonts w:hint="eastAsia"/>
        </w:rPr>
        <w:t>》基于国家统计局及相关行业协会的详实数据，结合国内外中央空调行业研究资料及深入市场调研，系统分析了中央空调行业的市场规模、市场需求及产业链现状。报告重点探讨了中央空调行业整体运行情况及细分领域特点，科学预测了中央空调市场前景与发展趋势，揭示了中央空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b77866610145d4" w:history="1">
        <w:r>
          <w:rPr>
            <w:rStyle w:val="Hyperlink"/>
          </w:rPr>
          <w:t>2025-2031年中国中央空调行业现状深度调研与发展趋势预测报告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中央空调行业界定</w:t>
      </w:r>
      <w:r>
        <w:rPr>
          <w:rFonts w:hint="eastAsia"/>
        </w:rPr>
        <w:br/>
      </w:r>
      <w:r>
        <w:rPr>
          <w:rFonts w:hint="eastAsia"/>
        </w:rPr>
        <w:t>　　第一节 中央空调行业定义</w:t>
      </w:r>
      <w:r>
        <w:rPr>
          <w:rFonts w:hint="eastAsia"/>
        </w:rPr>
        <w:br/>
      </w:r>
      <w:r>
        <w:rPr>
          <w:rFonts w:hint="eastAsia"/>
        </w:rPr>
        <w:t>　　第二节 中央空调行业特点分析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国际中央空调行业发展态势分析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国际中央空调行业总体情况</w:t>
      </w:r>
      <w:r>
        <w:rPr>
          <w:rFonts w:hint="eastAsia"/>
        </w:rPr>
        <w:br/>
      </w:r>
      <w:r>
        <w:rPr>
          <w:rFonts w:hint="eastAsia"/>
        </w:rPr>
        <w:t>　　第二节 中央空调行业重点市场分析</w:t>
      </w:r>
      <w:r>
        <w:rPr>
          <w:rFonts w:hint="eastAsia"/>
        </w:rPr>
        <w:br/>
      </w:r>
      <w:r>
        <w:rPr>
          <w:rFonts w:hint="eastAsia"/>
        </w:rPr>
        <w:t>　　第三节 国际中央空调行业发展前景预测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中央空调行业经济环境分析</w:t>
      </w:r>
      <w:r>
        <w:rPr>
          <w:rFonts w:hint="eastAsia"/>
        </w:rPr>
        <w:br/>
      </w:r>
      <w:r>
        <w:rPr>
          <w:rFonts w:hint="eastAsia"/>
        </w:rPr>
        <w:t>　　第二节 中央空调行业政策环境分析</w:t>
      </w:r>
      <w:r>
        <w:rPr>
          <w:rFonts w:hint="eastAsia"/>
        </w:rPr>
        <w:br/>
      </w:r>
      <w:r>
        <w:rPr>
          <w:rFonts w:hint="eastAsia"/>
        </w:rPr>
        <w:t>　　第三节 中央空调行业技术环境分析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当前我国中央空调技术发展现状</w:t>
      </w:r>
      <w:r>
        <w:rPr>
          <w:rFonts w:hint="eastAsia"/>
        </w:rPr>
        <w:br/>
      </w:r>
      <w:r>
        <w:rPr>
          <w:rFonts w:hint="eastAsia"/>
        </w:rPr>
        <w:t>　　第二节 中外中央空调技术差距及产生差距的主要原因分析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提高我国中央空调技术的对策</w:t>
      </w:r>
      <w:r>
        <w:rPr>
          <w:rFonts w:hint="eastAsia"/>
        </w:rPr>
        <w:br/>
      </w:r>
      <w:r>
        <w:rPr>
          <w:rFonts w:hint="eastAsia"/>
        </w:rPr>
        <w:t>　　第四节 我国中央空调研发、设计发展趋势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中国中央空调行业市场规模情况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中国中央空调行业盈利情况分析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中国中央空调行业市场需求状况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一、2020-2025年中央空调行业市场需求情况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二、中央空调行业市场需求特点分析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三、2025-2031年中央空调行业市场需求预测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中国中央空调行业市场供给状况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一、2020-2025年中央空调行业市场供给情况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二、中央空调行业市场供给特点分析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三、2025-2031年中央空调行业市场供给预测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一、2020-2025年中央空调行业出口情况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二、2025-2031年中央空调行业出口情况预测</w:t>
      </w:r>
      <w:r>
        <w:rPr>
          <w:rFonts w:hint="eastAsia"/>
        </w:rPr>
        <w:br/>
      </w:r>
      <w:r>
        <w:rPr>
          <w:rFonts w:hint="eastAsia"/>
        </w:rPr>
        <w:t>　　第二节 中央空调行业进口情况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一、2020-2025年中央空调行业进口情况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二、2025-2031年中央空调行业进口情况预测</w:t>
      </w:r>
      <w:r>
        <w:rPr>
          <w:rFonts w:hint="eastAsia"/>
        </w:rPr>
        <w:br/>
      </w:r>
      <w:r>
        <w:rPr>
          <w:rFonts w:hint="eastAsia"/>
        </w:rPr>
        <w:t>　　第三节 中央空调行业进出口面临的挑战及对策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家用中央空调</w:t>
      </w:r>
      <w:r>
        <w:rPr>
          <w:rFonts w:hint="eastAsia"/>
        </w:rPr>
        <w:br/>
      </w:r>
      <w:r>
        <w:rPr>
          <w:rFonts w:hint="eastAsia"/>
        </w:rPr>
        <w:t>　　第二节 商用中央空调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中央空调行业区域市场分布情况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中国中央空调行业产品价格监测</w:t>
      </w:r>
      <w:r>
        <w:rPr>
          <w:rFonts w:hint="eastAsia"/>
        </w:rPr>
        <w:br/>
      </w:r>
      <w:r>
        <w:rPr>
          <w:rFonts w:hint="eastAsia"/>
        </w:rPr>
        <w:t>　　第一节 中央空调市场价格特征</w:t>
      </w:r>
      <w:r>
        <w:rPr>
          <w:rFonts w:hint="eastAsia"/>
        </w:rPr>
        <w:br/>
      </w:r>
      <w:r>
        <w:rPr>
          <w:rFonts w:hint="eastAsia"/>
        </w:rPr>
        <w:t>　　第二节 当前中央空调市场价格评述</w:t>
      </w:r>
      <w:r>
        <w:rPr>
          <w:rFonts w:hint="eastAsia"/>
        </w:rPr>
        <w:br/>
      </w:r>
      <w:r>
        <w:rPr>
          <w:rFonts w:hint="eastAsia"/>
        </w:rPr>
        <w:t>　　第三节 影响中央空调市场价格因素分析</w:t>
      </w:r>
      <w:r>
        <w:rPr>
          <w:rFonts w:hint="eastAsia"/>
        </w:rPr>
        <w:br/>
      </w:r>
      <w:r>
        <w:rPr>
          <w:rFonts w:hint="eastAsia"/>
        </w:rPr>
        <w:t>　　第四节 未来中央空调市场价格走势预测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中央空调行业上游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中央空调行业下游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格力中央空调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二、中央空调企业产品结构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美的中央空调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大金中央空调</w:t>
      </w:r>
      <w:r>
        <w:rPr>
          <w:rFonts w:hint="eastAsia"/>
        </w:rPr>
        <w:br/>
      </w:r>
      <w:r>
        <w:rPr>
          <w:rFonts w:hint="eastAsia"/>
        </w:rPr>
        <w:t>　　　　一、中央空调企业概述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海尔中央空调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四、中央空调企业发展战略</w:t>
      </w:r>
      <w:r>
        <w:rPr>
          <w:rFonts w:hint="eastAsia"/>
        </w:rPr>
        <w:br/>
      </w:r>
      <w:r>
        <w:rPr>
          <w:rFonts w:hint="eastAsia"/>
        </w:rPr>
        <w:t>　　第五节 麦克维尔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江森自控约克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中央空调行业风险及对策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2025-2031年中央空调行业发展环境分析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2025-2031年中央空调行业投资特性分析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一、中央空调行业进入壁垒</w:t>
      </w:r>
      <w:r>
        <w:rPr>
          <w:rFonts w:hint="eastAsia"/>
        </w:rPr>
        <w:br/>
      </w:r>
      <w:r>
        <w:rPr>
          <w:rFonts w:hint="eastAsia"/>
        </w:rPr>
        <w:t>　　　　二、中央空调行业盈利模式</w:t>
      </w:r>
      <w:r>
        <w:rPr>
          <w:rFonts w:hint="eastAsia"/>
        </w:rPr>
        <w:br/>
      </w:r>
      <w:r>
        <w:rPr>
          <w:rFonts w:hint="eastAsia"/>
        </w:rPr>
        <w:t>　　　　三、中央空调行业盈利因素</w:t>
      </w:r>
      <w:r>
        <w:rPr>
          <w:rFonts w:hint="eastAsia"/>
        </w:rPr>
        <w:br/>
      </w:r>
      <w:r>
        <w:rPr>
          <w:rFonts w:hint="eastAsia"/>
        </w:rPr>
        <w:t>　　第三节 中央空调行业“波特五力模型”分析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2025-2031年中央空调行业风险及对策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中央空调行业发展及竞争策略分析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2025-2031年中央空调行业发展战略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2025-2031年中央空调企业竞争策略分析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一、提高我国中央空调企业核心竞争力的对策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二、影响中央空调企业核心竞争力的因素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三、提高中央空调企业竞争力的策略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对我国中央空调品牌的战略思考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中央空调行业发展前景及投资建议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2025-2031年中央空调行业市场前景展望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2025-2031年中央空调行业融资环境分析</w:t>
      </w:r>
      <w:r>
        <w:rPr>
          <w:rFonts w:hint="eastAsia"/>
        </w:rPr>
        <w:br/>
      </w:r>
      <w:r>
        <w:rPr>
          <w:rFonts w:hint="eastAsia"/>
        </w:rPr>
        <w:t>　　第三节 中央空调项目投资建议</w:t>
      </w:r>
      <w:r>
        <w:rPr>
          <w:rFonts w:hint="eastAsia"/>
        </w:rPr>
        <w:br/>
      </w:r>
      <w:r>
        <w:rPr>
          <w:rFonts w:hint="eastAsia"/>
        </w:rPr>
        <w:t>　　第四节 中智-林-：中央空调行业重点客户战略实施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77866610145d4" w:history="1">
        <w:r>
          <w:rPr>
            <w:rStyle w:val="Hyperlink"/>
          </w:rPr>
          <w:t>2025-2031年中国中央空调行业现状深度调研与发展趋势预测报告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77866610145d4" w:history="1">
        <w:r>
          <w:rPr>
            <w:rStyle w:val="Hyperlink"/>
          </w:rPr>
          <w:t>https://www.20087.com/0/88/ZhongYangKongTiaoDeFaZhanQuShi.html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7ba3aa11b422f" w:history="1">
      <w:r>
        <w:rPr>
          <w:rStyle w:val="Hyperlink"/>
        </w:rPr>
        <w:t>2025-2031年中国中央空调行业现状深度调研与发展趋势预测报告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ongYangKongTiaoDeFaZhanQuShi.html" TargetMode="External" Id="R2cb778666101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ongYangKongTiaoDeFaZhanQuShi.html" TargetMode="External" Id="Ra4a7ba3aa11b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2025-06-09T02:28:00Z</dcterms:created>
  <dcterms:modified xsi:type="dcterms:W3CDTF">2025-06-09T03:28:00Z</dcterms:modified>
  <dc:subject>2025-2031年中国中央空调行业现状深度调研与发展趋势预测报告</dc:subject>
  <dc:title>2025-2031年中国中央空调行业现状深度调研与发展趋势预测报告</dc:title>
  <cp:keywords>2025-2031年中国中央空调行业现状深度调研与发展趋势预测报告</cp:keywords>
  <dc:description>2025-2031年中国中央空调行业现状深度调研与发展趋势预测报告</dc:description>
</cp:coreProperties>
</file>