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e3200151564737" w:history="1">
              <w:r>
                <w:rPr>
                  <w:rStyle w:val="Hyperlink"/>
                </w:rPr>
                <w:t>2026-2032年全球与中国男装上衣发展现状分析及前景趋势报告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e3200151564737" w:history="1">
              <w:r>
                <w:rPr>
                  <w:rStyle w:val="Hyperlink"/>
                </w:rPr>
                <w:t>2026-2032年全球与中国男装上衣发展现状分析及前景趋势报告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e3200151564737" w:history="1">
                <w:r>
                  <w:rPr>
                    <w:rStyle w:val="Hyperlink"/>
                  </w:rPr>
                  <w:t>https://www.20087.com/0/68/NanZhuangShangYiHangYeXianZhuangJiQianJing.html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装上衣是一个涵盖广泛品类的服装类别，包括衬衫、Polo衫、T恤、卫衣、夹克、西装外套、风衣、羽绒服等多种形式，满足男性在不同季节、场合和生活方式下的穿着需求。目前，男装上衣市场呈现出风格多元化、功能细分化与品质精细化的特征。消费者在选择时不仅关注款式、颜色与品牌，也愈发重视面料的舒适度、透气性、抗皱性、易打理性以及整体的版型剪裁。主流产品在面料上融合了棉、麻、丝、羊毛、涤纶、氨纶等天然与合成纤维，通过混纺、功能性后整理（如防紫外线、抗菌、速干）提升穿着体验。随着休闲化趋势的普及，正装与休闲装的界限趋于模糊，出现了更多兼具正式感与舒适度的“商务休闲”风格。然而，快时尚带来的同质化竞争与过度生产问题，对行业的可持续发展构成挑战。</w:t>
      </w:r>
      <w:r>
        <w:rPr>
          <w:rFonts w:hint="eastAsia"/>
        </w:rPr>
        <w:br/>
      </w:r>
      <w:r>
        <w:rPr>
          <w:rFonts w:hint="eastAsia"/>
        </w:rPr>
        <w:t>　　未来，男装上衣将朝着个性化、科技融合、可持续发展与全场景适应性方向持续创新。个性化定制与小批量生产模式将借助数字化设计与柔性供应链，满足消费者对独特设计、精准尺码与专属表达的需求。智能纺织品技术的应用，如温控纤维、导电纱线、光感变色材料，可能为特定功能型上衣（如户外、运动、职业装）带来新的可能性。可持续发展将成为核心议题，推动企业采用有机棉、再生纤维、无水染色技术、可生物降解辅料，并建立透明的供应链追溯体系。产品设计将更加注重多功能集成，如可拆卸部件、多穿法设计、防风防雨内衬等，提升单品在不同环境下的适用性。整体来看，男装上衣产业将在文化表达、技术创新与生态责任的共同塑造下，迈向更智能、更环保、更具人文关怀的发展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e3200151564737" w:history="1">
        <w:r>
          <w:rPr>
            <w:rStyle w:val="Hyperlink"/>
          </w:rPr>
          <w:t>2026-2032年全球与中国男装上衣发展现状分析及前景趋势报告</w:t>
        </w:r>
      </w:hyperlink>
      <w:r>
        <w:rPr>
          <w:rFonts w:hint="eastAsia"/>
        </w:rPr>
        <w:t>》基于国家统计局及相关行业协会的详实数据，采用多维度的研究方法，系统分析了男装上衣行业的发展现状。报告客观呈现了当前男装上衣市场规模、主要企业的竞争格局以及行业技术发展水平，通过分析男装上衣产业链结构和市场供需关系，评估了男装上衣行业面临的机遇与潜在风险。结合宏观经济环境变化，报告对男装上衣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中国男装上衣概述</w:t>
      </w:r>
      <w:r>
        <w:rPr>
          <w:rFonts w:hint="eastAsia"/>
        </w:rPr>
        <w:br/>
      </w:r>
      <w:r>
        <w:rPr>
          <w:rFonts w:hint="eastAsia"/>
        </w:rPr>
        <w:t>　　第一节 男装上衣行业定义</w:t>
      </w:r>
      <w:r>
        <w:rPr>
          <w:rFonts w:hint="eastAsia"/>
        </w:rPr>
        <w:br/>
      </w:r>
      <w:r>
        <w:rPr>
          <w:rFonts w:hint="eastAsia"/>
        </w:rPr>
        <w:t>　　第二节 男装上衣行业发展特性</w:t>
      </w:r>
      <w:r>
        <w:rPr>
          <w:rFonts w:hint="eastAsia"/>
        </w:rPr>
        <w:br/>
      </w:r>
      <w:r>
        <w:rPr>
          <w:rFonts w:hint="eastAsia"/>
        </w:rPr>
        <w:t>　　第三节 男装上衣产业链分析</w:t>
      </w:r>
      <w:r>
        <w:rPr>
          <w:rFonts w:hint="eastAsia"/>
        </w:rPr>
        <w:br/>
      </w:r>
      <w:r>
        <w:rPr>
          <w:rFonts w:hint="eastAsia"/>
        </w:rPr>
        <w:t>　　第四节 男装上衣行业生命周期分析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中国男装上衣发展环境分析</w:t>
      </w:r>
      <w:r>
        <w:rPr>
          <w:rFonts w:hint="eastAsia"/>
        </w:rPr>
        <w:br/>
      </w:r>
      <w:r>
        <w:rPr>
          <w:rFonts w:hint="eastAsia"/>
        </w:rPr>
        <w:t>　　第一节 男装上衣行业经济环境分析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男装上衣行业相关政策、标准</w:t>
      </w:r>
      <w:r>
        <w:rPr>
          <w:rFonts w:hint="eastAsia"/>
        </w:rPr>
        <w:br/>
      </w:r>
      <w:r>
        <w:rPr>
          <w:rFonts w:hint="eastAsia"/>
        </w:rPr>
        <w:t>　　第三节 男装上衣行业相关发展规划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2025-2026年男装上衣行业技术发展现状及趋势分析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男装上衣行业技术发展现状分析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国内外男装上衣行业技术差异与原因</w:t>
      </w:r>
      <w:r>
        <w:rPr>
          <w:rFonts w:hint="eastAsia"/>
        </w:rPr>
        <w:br/>
      </w:r>
      <w:r>
        <w:rPr>
          <w:rFonts w:hint="eastAsia"/>
        </w:rPr>
        <w:t>　　第三节 男装上衣行业技术发展方向、趋势预测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提升男装上衣行业技术能力策略建议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全球男装上衣市场发展概况</w:t>
      </w:r>
      <w:r>
        <w:rPr>
          <w:rFonts w:hint="eastAsia"/>
        </w:rPr>
        <w:br/>
      </w:r>
      <w:r>
        <w:rPr>
          <w:rFonts w:hint="eastAsia"/>
        </w:rPr>
        <w:t>　　第一节 全球男装上衣市场发展分析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北美地区主要国家男装上衣市场概况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欧洲地区主要国家男装上衣市场概况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亚洲地区主要国家男装上衣市场概况</w:t>
      </w:r>
      <w:r>
        <w:rPr>
          <w:rFonts w:hint="eastAsia"/>
        </w:rPr>
        <w:br/>
      </w:r>
      <w:r>
        <w:rPr>
          <w:rFonts w:hint="eastAsia"/>
        </w:rPr>
        <w:t>　　第五节 全球男装上衣市场发展预测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中国男装上衣发展现状</w:t>
      </w:r>
      <w:r>
        <w:rPr>
          <w:rFonts w:hint="eastAsia"/>
        </w:rPr>
        <w:br/>
      </w:r>
      <w:r>
        <w:rPr>
          <w:rFonts w:hint="eastAsia"/>
        </w:rPr>
        <w:t>　　第一节 中国男装上衣市场现状分析</w:t>
      </w:r>
      <w:r>
        <w:rPr>
          <w:rFonts w:hint="eastAsia"/>
        </w:rPr>
        <w:br/>
      </w:r>
      <w:r>
        <w:rPr>
          <w:rFonts w:hint="eastAsia"/>
        </w:rPr>
        <w:t>　　第二节 中国男装上衣行业产量情况分析及预测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一、男装上衣总体产能规模</w:t>
      </w:r>
      <w:r>
        <w:rPr>
          <w:rFonts w:hint="eastAsia"/>
        </w:rPr>
        <w:br/>
      </w:r>
      <w:r>
        <w:rPr>
          <w:rFonts w:hint="eastAsia"/>
        </w:rPr>
        <w:t>　　　　二、男装上衣生产区域分布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三、2020-2025年中国男装上衣行业产量统计分析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三、2026-2032年中国男装上衣行业产量预测分析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中国男装上衣市场需求分析及预测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一、中国男装上衣市场需求特点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二、2020-2025年中国男装上衣市场需求量统计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三、2026-2032年中国男装上衣市场需求量预测</w:t>
      </w:r>
      <w:r>
        <w:rPr>
          <w:rFonts w:hint="eastAsia"/>
        </w:rPr>
        <w:br/>
      </w:r>
      <w:r>
        <w:rPr>
          <w:rFonts w:hint="eastAsia"/>
        </w:rPr>
        <w:t>　　第四节 中国男装上衣价格趋势分析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一、2020-2025年中国男装上衣市场价格趋势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二、2026-2032年中国男装上衣市场价格走势预测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男装上衣市场特性分析</w:t>
      </w:r>
      <w:r>
        <w:rPr>
          <w:rFonts w:hint="eastAsia"/>
        </w:rPr>
        <w:br/>
      </w:r>
      <w:r>
        <w:rPr>
          <w:rFonts w:hint="eastAsia"/>
        </w:rPr>
        <w:t>　　第一节 男装上衣行业集中度分析</w:t>
      </w:r>
      <w:r>
        <w:rPr>
          <w:rFonts w:hint="eastAsia"/>
        </w:rPr>
        <w:br/>
      </w:r>
      <w:r>
        <w:rPr>
          <w:rFonts w:hint="eastAsia"/>
        </w:rPr>
        <w:t>　　第二节 男装上衣行业SWOT分析</w:t>
      </w:r>
      <w:r>
        <w:rPr>
          <w:rFonts w:hint="eastAsia"/>
        </w:rPr>
        <w:br/>
      </w:r>
      <w:r>
        <w:rPr>
          <w:rFonts w:hint="eastAsia"/>
        </w:rPr>
        <w:t>　　　　一、男装上衣行业优势</w:t>
      </w:r>
      <w:r>
        <w:rPr>
          <w:rFonts w:hint="eastAsia"/>
        </w:rPr>
        <w:br/>
      </w:r>
      <w:r>
        <w:rPr>
          <w:rFonts w:hint="eastAsia"/>
        </w:rPr>
        <w:t>　　　　二、男装上衣行业劣势</w:t>
      </w:r>
      <w:r>
        <w:rPr>
          <w:rFonts w:hint="eastAsia"/>
        </w:rPr>
        <w:br/>
      </w:r>
      <w:r>
        <w:rPr>
          <w:rFonts w:hint="eastAsia"/>
        </w:rPr>
        <w:t>　　　　三、男装上衣行业机会</w:t>
      </w:r>
      <w:r>
        <w:rPr>
          <w:rFonts w:hint="eastAsia"/>
        </w:rPr>
        <w:br/>
      </w:r>
      <w:r>
        <w:rPr>
          <w:rFonts w:hint="eastAsia"/>
        </w:rPr>
        <w:t>　　　　四、男装上衣行业风险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2020-2025年男装上衣行业经济运行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2020-2025年中国男装上衣行业盈利能力分析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2020-2025年中国男装上衣行业发展能力分析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2020-2025年男装上衣行业偿债能力分析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2020-2025年男装上衣制造企业数量分析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中国男装上衣行业重点地区发展分析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**地区男装上衣市场发展分析</w:t>
      </w:r>
      <w:r>
        <w:rPr>
          <w:rFonts w:hint="eastAsia"/>
        </w:rPr>
        <w:br/>
      </w:r>
      <w:r>
        <w:rPr>
          <w:rFonts w:hint="eastAsia"/>
        </w:rPr>
        <w:t>　　第三节 **地区男装上衣市场发展分析</w:t>
      </w:r>
      <w:r>
        <w:rPr>
          <w:rFonts w:hint="eastAsia"/>
        </w:rPr>
        <w:br/>
      </w:r>
      <w:r>
        <w:rPr>
          <w:rFonts w:hint="eastAsia"/>
        </w:rPr>
        <w:t>　　第四节 **地区男装上衣市场发展分析</w:t>
      </w:r>
      <w:r>
        <w:rPr>
          <w:rFonts w:hint="eastAsia"/>
        </w:rPr>
        <w:br/>
      </w:r>
      <w:r>
        <w:rPr>
          <w:rFonts w:hint="eastAsia"/>
        </w:rPr>
        <w:t>　　第五节 **地区男装上衣市场发展分析</w:t>
      </w:r>
      <w:r>
        <w:rPr>
          <w:rFonts w:hint="eastAsia"/>
        </w:rPr>
        <w:br/>
      </w:r>
      <w:r>
        <w:rPr>
          <w:rFonts w:hint="eastAsia"/>
        </w:rPr>
        <w:t>　　第六节 **地区男装上衣市场发展分析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2020-2025年中国男装上衣进出口分析</w:t>
      </w:r>
      <w:r>
        <w:rPr>
          <w:rFonts w:hint="eastAsia"/>
        </w:rPr>
        <w:br/>
      </w:r>
      <w:r>
        <w:rPr>
          <w:rFonts w:hint="eastAsia"/>
        </w:rPr>
        <w:t>　　第一节 男装上衣进口情况分析</w:t>
      </w:r>
      <w:r>
        <w:rPr>
          <w:rFonts w:hint="eastAsia"/>
        </w:rPr>
        <w:br/>
      </w:r>
      <w:r>
        <w:rPr>
          <w:rFonts w:hint="eastAsia"/>
        </w:rPr>
        <w:t>　　第二节 男装上衣出口情况分析</w:t>
      </w:r>
      <w:r>
        <w:rPr>
          <w:rFonts w:hint="eastAsia"/>
        </w:rPr>
        <w:br/>
      </w:r>
      <w:r>
        <w:rPr>
          <w:rFonts w:hint="eastAsia"/>
        </w:rPr>
        <w:t>　　第三节 影响男装上衣进出口因素分析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主要男装上衣生产企业及竞争格局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三、企业男装上衣经营状况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三、企业男装上衣经营状况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三、企业男装上衣经营状况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三、企业男装上衣经营状况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三、企业男装上衣经营状况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三、企业男装上衣经营状况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男装上衣行业投资战略研究</w:t>
      </w:r>
      <w:r>
        <w:rPr>
          <w:rFonts w:hint="eastAsia"/>
        </w:rPr>
        <w:br/>
      </w:r>
      <w:r>
        <w:rPr>
          <w:rFonts w:hint="eastAsia"/>
        </w:rPr>
        <w:t>　　第一节 男装上衣行业发展战略研究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对我国男装上衣品牌的战略思考</w:t>
      </w:r>
      <w:r>
        <w:rPr>
          <w:rFonts w:hint="eastAsia"/>
        </w:rPr>
        <w:br/>
      </w:r>
      <w:r>
        <w:rPr>
          <w:rFonts w:hint="eastAsia"/>
        </w:rPr>
        <w:t>　　　　一、男装上衣品牌的重要性</w:t>
      </w:r>
      <w:r>
        <w:rPr>
          <w:rFonts w:hint="eastAsia"/>
        </w:rPr>
        <w:br/>
      </w:r>
      <w:r>
        <w:rPr>
          <w:rFonts w:hint="eastAsia"/>
        </w:rPr>
        <w:t>　　　　二、男装上衣实施品牌战略的意义</w:t>
      </w:r>
      <w:r>
        <w:rPr>
          <w:rFonts w:hint="eastAsia"/>
        </w:rPr>
        <w:br/>
      </w:r>
      <w:r>
        <w:rPr>
          <w:rFonts w:hint="eastAsia"/>
        </w:rPr>
        <w:t>　　　　三、男装上衣企业品牌的现状分析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四、我国男装上衣企业的品牌战略</w:t>
      </w:r>
      <w:r>
        <w:rPr>
          <w:rFonts w:hint="eastAsia"/>
        </w:rPr>
        <w:br/>
      </w:r>
      <w:r>
        <w:rPr>
          <w:rFonts w:hint="eastAsia"/>
        </w:rPr>
        <w:t>　　　　五、男装上衣品牌战略管理的策略</w:t>
      </w:r>
      <w:r>
        <w:rPr>
          <w:rFonts w:hint="eastAsia"/>
        </w:rPr>
        <w:br/>
      </w:r>
      <w:r>
        <w:rPr>
          <w:rFonts w:hint="eastAsia"/>
        </w:rPr>
        <w:t>　　第三节 男装上衣经营策略分析</w:t>
      </w:r>
      <w:r>
        <w:rPr>
          <w:rFonts w:hint="eastAsia"/>
        </w:rPr>
        <w:br/>
      </w:r>
      <w:r>
        <w:rPr>
          <w:rFonts w:hint="eastAsia"/>
        </w:rPr>
        <w:t>　　　　一、男装上衣市场细分策略</w:t>
      </w:r>
      <w:r>
        <w:rPr>
          <w:rFonts w:hint="eastAsia"/>
        </w:rPr>
        <w:br/>
      </w:r>
      <w:r>
        <w:rPr>
          <w:rFonts w:hint="eastAsia"/>
        </w:rPr>
        <w:t>　　　　二、男装上衣市场创新策略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四、男装上衣新产品差异化战略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2026-2032年中国男装上衣发展趋势预测及投资风险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2026年男装上衣市场前景分析</w:t>
      </w:r>
      <w:r>
        <w:rPr>
          <w:rFonts w:hint="eastAsia"/>
        </w:rPr>
        <w:br/>
      </w:r>
      <w:r>
        <w:rPr>
          <w:rFonts w:hint="eastAsia"/>
        </w:rPr>
        <w:t>　　第二节 2026年男装上衣行业发展趋势预测</w:t>
      </w:r>
      <w:r>
        <w:rPr>
          <w:rFonts w:hint="eastAsia"/>
        </w:rPr>
        <w:br/>
      </w:r>
      <w:r>
        <w:rPr>
          <w:rFonts w:hint="eastAsia"/>
        </w:rPr>
        <w:t>　　第三节 男装上衣行业投资风险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男装上衣投资建议</w:t>
      </w:r>
      <w:r>
        <w:rPr>
          <w:rFonts w:hint="eastAsia"/>
        </w:rPr>
        <w:br/>
      </w:r>
      <w:r>
        <w:rPr>
          <w:rFonts w:hint="eastAsia"/>
        </w:rPr>
        <w:t>　　第一节 男装上衣行业投资环境分析</w:t>
      </w:r>
      <w:r>
        <w:rPr>
          <w:rFonts w:hint="eastAsia"/>
        </w:rPr>
        <w:br/>
      </w:r>
      <w:r>
        <w:rPr>
          <w:rFonts w:hint="eastAsia"/>
        </w:rPr>
        <w:t>　　第二节 男装上衣行业投资进入壁垒分析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男装上衣行业历程</w:t>
      </w:r>
      <w:r>
        <w:rPr>
          <w:rFonts w:hint="eastAsia"/>
        </w:rPr>
        <w:br/>
      </w:r>
      <w:r>
        <w:rPr>
          <w:rFonts w:hint="eastAsia"/>
        </w:rPr>
        <w:t>　　图表 男装上衣行业生命周期</w:t>
      </w:r>
      <w:r>
        <w:rPr>
          <w:rFonts w:hint="eastAsia"/>
        </w:rPr>
        <w:br/>
      </w:r>
      <w:r>
        <w:rPr>
          <w:rFonts w:hint="eastAsia"/>
        </w:rPr>
        <w:t>　　图表 男装上衣行业产业链分析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2020-2025年中国男装上衣行业市场规模及增长情况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2020-2025年男装上衣行业市场容量分析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2020-2025年中国男装上衣行业产能统计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2020-2025年中国男装上衣行业产量及增长趋势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2020-2025年中国男装上衣市场需求量及增速统计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2025年中国男装上衣行业需求领域分布格局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2020-2025年中国男装上衣行业销售收入分析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2020-2025年中国男装上衣行业盈利情况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2020-2025年中国男装上衣行业利润总额统计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2020-2025年中国男装上衣进口数量分析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2020-2025年中国男装上衣进口金额分析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2020-2025年中国男装上衣出口数量分析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2020-2025年中国男装上衣出口金额分析</w:t>
      </w:r>
      <w:r>
        <w:rPr>
          <w:rFonts w:hint="eastAsia"/>
        </w:rPr>
        <w:br/>
      </w:r>
      <w:r>
        <w:rPr>
          <w:rFonts w:hint="eastAsia"/>
        </w:rPr>
        <w:t>　　图表 2025年中国男装上衣进口国家及地区分析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2025年中国男装上衣出口国家及地区分析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2020-2025年中国男装上衣行业企业数量情况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2020-2025年中国男装上衣行业企业平均规模情况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**地区男装上衣市场规模及增长情况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**地区男装上衣行业市场需求情况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**地区男装上衣市场规模及增长情况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**地区男装上衣行业市场需求情况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**地区男装上衣市场规模及增长情况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**地区男装上衣行业市场需求情况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**地区男装上衣市场规模及增长情况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**地区男装上衣行业市场需求情况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男装上衣重点企业（一）基本信息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男装上衣重点企业（一）经营情况分析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男装上衣重点企业（一）主要经济指标情况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男装上衣重点企业（一）盈利能力情况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男装上衣重点企业（一）偿债能力情况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男装上衣重点企业（一）运营能力情况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男装上衣重点企业（一）成长能力情况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男装上衣重点企业（二）基本信息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男装上衣重点企业（二）经营情况分析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男装上衣重点企业（二）主要经济指标情况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男装上衣重点企业（二）盈利能力情况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男装上衣重点企业（二）偿债能力情况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男装上衣重点企业（二）运营能力情况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男装上衣重点企业（二）成长能力情况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男装上衣重点企业（三）基本信息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男装上衣重点企业（三）经营情况分析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男装上衣重点企业（三）主要经济指标情况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男装上衣重点企业（三）盈利能力情况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男装上衣重点企业（三）偿债能力情况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男装上衣重点企业（三）运营能力情况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男装上衣重点企业（三）成长能力情况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2026-2032年中国男装上衣行业产能预测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2026-2032年中国男装上衣行业产量预测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2026-2032年中国男装上衣市场需求量预测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2026-2032年中国男装上衣行业供需平衡预测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2026-2032年中国男装上衣行业市场容量预测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2026-2032年中国男装上衣行业市场规模预测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2026-2032年中国男装上衣市场前景分析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2026-2032年中国男装上衣行业发展趋势预测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e3200151564737" w:history="1">
        <w:r>
          <w:rPr>
            <w:rStyle w:val="Hyperlink"/>
          </w:rPr>
          <w:t>2026-2032年全球与中国男装上衣发展现状分析及前景趋势报告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e3200151564737" w:history="1">
        <w:r>
          <w:rPr>
            <w:rStyle w:val="Hyperlink"/>
          </w:rPr>
          <w:t>https://www.20087.com/0/68/NanZhuangShangYiHangYeXianZhuangJiQianJing.html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热点：买衣服最好的软件、男装上衣52码是多大码、男士夏季上衣、男装上衣尺码表标准、男装衣服图片、男装上衣58码是几个X、男装衣服、男装上衣品牌有哪些、男装标志50个图片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9f35ef3d414948" w:history="1">
      <w:r>
        <w:rPr>
          <w:rStyle w:val="Hyperlink"/>
        </w:rPr>
        <w:t>2026-2032年全球与中国男装上衣发展现状分析及前景趋势报告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NanZhuangShangYiHangYeXianZhuangJiQianJing.html" TargetMode="External" Id="R41e32001515647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NanZhuangShangYiHangYeXianZhuangJiQianJing.html" TargetMode="External" Id="R969f35ef3d4149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2026-01-21T05:53:27Z</dcterms:created>
  <dcterms:modified xsi:type="dcterms:W3CDTF">2026-01-21T06:53:27Z</dcterms:modified>
  <dc:subject>2026-2032年全球与中国男装上衣发展现状分析及前景趋势报告</dc:subject>
  <dc:title>2026-2032年全球与中国男装上衣发展现状分析及前景趋势报告</dc:title>
  <cp:keywords>2026-2032年全球与中国男装上衣发展现状分析及前景趋势报告</cp:keywords>
  <dc:description>2026-2032年全球与中国男装上衣发展现状分析及前景趋势报告</dc:description>
</cp:coreProperties>
</file>