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d82bad03d4297" w:history="1">
              <w:r>
                <w:rPr>
                  <w:rStyle w:val="Hyperlink"/>
                </w:rPr>
                <w:t>2026-2032年中国带夹行业研究分析与前景趋势报告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d82bad03d4297" w:history="1">
              <w:r>
                <w:rPr>
                  <w:rStyle w:val="Hyperlink"/>
                </w:rPr>
                <w:t>2026-2032年中国带夹行业研究分析与前景趋势报告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d82bad03d4297" w:history="1">
                <w:r>
                  <w:rPr>
                    <w:rStyle w:val="Hyperlink"/>
                  </w:rPr>
                  <w:t>https://www.20087.com/2/58/DaiJiaDeXianZhuangYuFaZhanQianJing.html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夹是一种用于固定、连接或束紧线缆、管道、织物或其他柔性材料的小型机械紧固件，常见类型包括尼龙扎带夹、金属喉箍夹、弹簧夹及可调式卡箍等，广泛应用于电子装配、汽车线束、家电制造及工业设备维护领域。带夹强调耐温性（-40℃至150℃）、抗老化性、锁紧力稳定性及安装便捷性，高端型号采用防松脱齿形结构、耐腐蚀涂层或阻燃工程塑料以满足严苛工况。在自动化生产推动下，气动/电动工具适配的快速安装带夹需求上升。然而，行业仍存在材质脆化导致长期失效、重复使用性差、以及缺乏统一标准造成选型混乱等问题，尤其在高振动环境中易发生松脱风险。</w:t>
      </w:r>
      <w:r>
        <w:rPr>
          <w:rFonts w:hint="eastAsia"/>
        </w:rPr>
        <w:br/>
      </w:r>
      <w:r>
        <w:rPr>
          <w:rFonts w:hint="eastAsia"/>
        </w:rPr>
        <w:t>　　未来，带夹将朝着高性能复合材料、智能监测与可持续设计方向演进。碳纤维增强尼龙或生物基聚酰胺将提升强度重量比与环保属性；内置微型应变片的智能带夹可实时反馈夹紧力状态，预防线束松动或管道泄漏。在循环经济方面，可拆卸重复使用结构与单一材料设计将便于回收。此外，模块化快装系统将支持多尺寸兼容，减少库存种类。长远看，带夹将从基础紧固元件升级为具备状态感知、寿命预测与绿色制造特征的智能连接解决方案，支撑高端制造与运维可靠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d82bad03d4297" w:history="1">
        <w:r>
          <w:rPr>
            <w:rStyle w:val="Hyperlink"/>
          </w:rPr>
          <w:t>2026-2032年中国带夹行业研究分析与前景趋势报告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带夹行业的发展现状、市场规模、供需动态及进出口情况。报告详细解读了带夹产业链上下游、重点区域市场、竞争格局及领先企业的表现，同时评估了带夹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带夹行业概述</w:t>
      </w:r>
      <w:r>
        <w:rPr>
          <w:rFonts w:hint="eastAsia"/>
        </w:rPr>
        <w:br/>
      </w:r>
      <w:r>
        <w:rPr>
          <w:rFonts w:hint="eastAsia"/>
        </w:rPr>
        <w:t>　　第一节 带夹定义与分类</w:t>
      </w:r>
      <w:r>
        <w:rPr>
          <w:rFonts w:hint="eastAsia"/>
        </w:rPr>
        <w:br/>
      </w:r>
      <w:r>
        <w:rPr>
          <w:rFonts w:hint="eastAsia"/>
        </w:rPr>
        <w:t>　　第二节 带夹应用领域</w:t>
      </w:r>
      <w:r>
        <w:rPr>
          <w:rFonts w:hint="eastAsia"/>
        </w:rPr>
        <w:br/>
      </w:r>
      <w:r>
        <w:rPr>
          <w:rFonts w:hint="eastAsia"/>
        </w:rPr>
        <w:t>　　第三节 带夹行业经济指标分析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带夹产业链及经营模式分析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2020-2025年全球带夹市场规模与趋势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主要国家与地区带夹市场分析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2026-2032年全球带夹行业发展趋势与前景预测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2025-2026年带夹产能与投资动态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一、国内带夹产能及利用情况</w:t>
      </w:r>
      <w:r>
        <w:rPr>
          <w:rFonts w:hint="eastAsia"/>
        </w:rPr>
        <w:br/>
      </w:r>
      <w:r>
        <w:rPr>
          <w:rFonts w:hint="eastAsia"/>
        </w:rPr>
        <w:t>　　　　二、带夹产能扩张与投资动态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2026-2032年带夹行业产量统计与趋势预测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一、2020-2025年带夹行业产量数据统计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1、2020-2025年带夹产量及增长趋势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2、2020-2025年带夹细分产品产量及份额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二、影响带夹产量的关键因素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三、2026-2032年带夹产量预测</w:t>
      </w:r>
      <w:r>
        <w:rPr>
          <w:rFonts w:hint="eastAsia"/>
        </w:rPr>
        <w:br/>
      </w:r>
      <w:r>
        <w:rPr>
          <w:rFonts w:hint="eastAsia"/>
        </w:rPr>
        <w:t>　　第三节 2026-2032年带夹市场需求与销售分析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一、2025-2026年带夹行业需求现状</w:t>
      </w:r>
      <w:r>
        <w:rPr>
          <w:rFonts w:hint="eastAsia"/>
        </w:rPr>
        <w:br/>
      </w:r>
      <w:r>
        <w:rPr>
          <w:rFonts w:hint="eastAsia"/>
        </w:rPr>
        <w:t>　　　　二、带夹客户群体与需求特点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三、2020-2025年带夹行业销售规模分析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四、2026-2032年带夹市场增长潜力与规模预测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带夹细分市场分析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一、2025-2026年带夹主要细分产品市场现状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带夹下游应用与客户群体分析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一、2025-2026年带夹各应用领域市场现状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2025-2026年带夹行业技术发展现状及趋势分析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国内外带夹行业技术差异与原因</w:t>
      </w:r>
      <w:r>
        <w:rPr>
          <w:rFonts w:hint="eastAsia"/>
        </w:rPr>
        <w:br/>
      </w:r>
      <w:r>
        <w:rPr>
          <w:rFonts w:hint="eastAsia"/>
        </w:rPr>
        <w:t>　　第三节 带夹行业技术发展方向、趋势预测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一、2020-2025年带夹市场价格走势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带夹定价策略与方法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2026-2032年带夹价格竞争态势与趋势预测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2025-2026年重点区域带夹市场发展概况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二、2020-2025年带夹市场需求规模情况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三、2026-2032年带夹行业发展潜力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二、2020-2025年带夹市场需求规模情况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三、2026-2032年带夹行业发展潜力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二、2020-2025年带夹市场需求规模情况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三、2026-2032年带夹行业发展潜力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二、2020-2025年带夹市场需求规模情况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三、2026-2032年带夹行业发展潜力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二、2020-2025年带夹市场需求规模情况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三、2026-2032年带夹行业发展潜力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2020-2025年中国带夹行业进出口情况分析</w:t>
      </w:r>
      <w:r>
        <w:rPr>
          <w:rFonts w:hint="eastAsia"/>
        </w:rPr>
        <w:br/>
      </w:r>
      <w:r>
        <w:rPr>
          <w:rFonts w:hint="eastAsia"/>
        </w:rPr>
        <w:t>　　第一节 带夹行业进口情况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一、2020-2025年带夹进口规模及增长情况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二、带夹主要进口来源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一、2020-2025年带夹出口规模及增长情况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二、带夹主要出口目的地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2020-2025年中国带夹行业总体发展与财务状况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2020-2025年中国带夹行业规模情况</w:t>
      </w:r>
      <w:r>
        <w:rPr>
          <w:rFonts w:hint="eastAsia"/>
        </w:rPr>
        <w:br/>
      </w:r>
      <w:r>
        <w:rPr>
          <w:rFonts w:hint="eastAsia"/>
        </w:rPr>
        <w:t>　　　　一、带夹行业企业数量规模</w:t>
      </w:r>
      <w:r>
        <w:rPr>
          <w:rFonts w:hint="eastAsia"/>
        </w:rPr>
        <w:br/>
      </w:r>
      <w:r>
        <w:rPr>
          <w:rFonts w:hint="eastAsia"/>
        </w:rPr>
        <w:t>　　　　二、带夹行业从业人员规模</w:t>
      </w:r>
      <w:r>
        <w:rPr>
          <w:rFonts w:hint="eastAsia"/>
        </w:rPr>
        <w:br/>
      </w:r>
      <w:r>
        <w:rPr>
          <w:rFonts w:hint="eastAsia"/>
        </w:rPr>
        <w:t>　　　　三、带夹行业市场敏感性分析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2020-2025年中国带夹行业财务能力分析</w:t>
      </w:r>
      <w:r>
        <w:rPr>
          <w:rFonts w:hint="eastAsia"/>
        </w:rPr>
        <w:br/>
      </w:r>
      <w:r>
        <w:rPr>
          <w:rFonts w:hint="eastAsia"/>
        </w:rPr>
        <w:t>　　　　一、带夹行业盈利能力</w:t>
      </w:r>
      <w:r>
        <w:rPr>
          <w:rFonts w:hint="eastAsia"/>
        </w:rPr>
        <w:br/>
      </w:r>
      <w:r>
        <w:rPr>
          <w:rFonts w:hint="eastAsia"/>
        </w:rPr>
        <w:t>　　　　二、带夹行业偿债能力</w:t>
      </w:r>
      <w:r>
        <w:rPr>
          <w:rFonts w:hint="eastAsia"/>
        </w:rPr>
        <w:br/>
      </w:r>
      <w:r>
        <w:rPr>
          <w:rFonts w:hint="eastAsia"/>
        </w:rPr>
        <w:t>　　　　三、带夹行业营运能力</w:t>
      </w:r>
      <w:r>
        <w:rPr>
          <w:rFonts w:hint="eastAsia"/>
        </w:rPr>
        <w:br/>
      </w:r>
      <w:r>
        <w:rPr>
          <w:rFonts w:hint="eastAsia"/>
        </w:rPr>
        <w:t>　　　　四、带夹行业发展能力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中国带夹行业竞争格局分析</w:t>
      </w:r>
      <w:r>
        <w:rPr>
          <w:rFonts w:hint="eastAsia"/>
        </w:rPr>
        <w:br/>
      </w:r>
      <w:r>
        <w:rPr>
          <w:rFonts w:hint="eastAsia"/>
        </w:rPr>
        <w:t>　　第一节 带夹行业竞争格局总览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2025-2026年带夹行业竞争力分析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2020-2025年带夹行业企业并购活动分析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2025-2026年带夹行业会展与招投标活动分析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2026年中国带夹企业发展企业发展策略与建议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带夹销售模式与渠道策略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带夹品牌与市场推广策略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带夹研发投入与技术创新能力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带夹合作联盟与资源整合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中国带夹行业风险与对策</w:t>
      </w:r>
      <w:r>
        <w:rPr>
          <w:rFonts w:hint="eastAsia"/>
        </w:rPr>
        <w:br/>
      </w:r>
      <w:r>
        <w:rPr>
          <w:rFonts w:hint="eastAsia"/>
        </w:rPr>
        <w:t>　　第一节 带夹行业SWOT分析</w:t>
      </w:r>
      <w:r>
        <w:rPr>
          <w:rFonts w:hint="eastAsia"/>
        </w:rPr>
        <w:br/>
      </w:r>
      <w:r>
        <w:rPr>
          <w:rFonts w:hint="eastAsia"/>
        </w:rPr>
        <w:t>　　　　一、带夹行业优势</w:t>
      </w:r>
      <w:r>
        <w:rPr>
          <w:rFonts w:hint="eastAsia"/>
        </w:rPr>
        <w:br/>
      </w:r>
      <w:r>
        <w:rPr>
          <w:rFonts w:hint="eastAsia"/>
        </w:rPr>
        <w:t>　　　　二、带夹行业劣势</w:t>
      </w:r>
      <w:r>
        <w:rPr>
          <w:rFonts w:hint="eastAsia"/>
        </w:rPr>
        <w:br/>
      </w:r>
      <w:r>
        <w:rPr>
          <w:rFonts w:hint="eastAsia"/>
        </w:rPr>
        <w:t>　　　　三、带夹市场机会</w:t>
      </w:r>
      <w:r>
        <w:rPr>
          <w:rFonts w:hint="eastAsia"/>
        </w:rPr>
        <w:br/>
      </w:r>
      <w:r>
        <w:rPr>
          <w:rFonts w:hint="eastAsia"/>
        </w:rPr>
        <w:t>　　　　四、带夹市场威胁</w:t>
      </w:r>
      <w:r>
        <w:rPr>
          <w:rFonts w:hint="eastAsia"/>
        </w:rPr>
        <w:br/>
      </w:r>
      <w:r>
        <w:rPr>
          <w:rFonts w:hint="eastAsia"/>
        </w:rPr>
        <w:t>　　第二节 带夹行业风险及对策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2026-2032年中国带夹行业前景与发展趋势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2025-2026年带夹行业发展环境分析</w:t>
      </w:r>
      <w:r>
        <w:rPr>
          <w:rFonts w:hint="eastAsia"/>
        </w:rPr>
        <w:br/>
      </w:r>
      <w:r>
        <w:rPr>
          <w:rFonts w:hint="eastAsia"/>
        </w:rPr>
        <w:t>　　　　一、带夹行业主管部门与监管体制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二、带夹行业主要法律法规及政策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三、带夹行业标准与质量监管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2026-2032年带夹行业发展趋势与方向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2026-2032年带夹行业发展潜力与机遇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中-智-林：带夹行业发展建议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2020-2025年中国带夹市场规模及增长情况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2020-2025年中国带夹行业产能及增长趋势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2026-2032年中国带夹行业产能预测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2020-2025年中国带夹行业产量及增长趋势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2026-2032年中国带夹行业产量预测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2026-2032年中国带夹行业市场需求预测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2020-2025年中国带夹行业进口量及增速统计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2020-2025年中国带夹行业出口量及增速统计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2026年带夹行业壁垒</w:t>
      </w:r>
      <w:r>
        <w:rPr>
          <w:rFonts w:hint="eastAsia"/>
        </w:rPr>
        <w:br/>
      </w:r>
      <w:r>
        <w:rPr>
          <w:rFonts w:hint="eastAsia"/>
        </w:rPr>
        <w:t>　　图表 2026年带夹市场前景分析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2026-2032年中国带夹市场需求预测</w:t>
      </w:r>
      <w:r>
        <w:rPr>
          <w:rFonts w:hint="eastAsia"/>
        </w:rPr>
        <w:br/>
      </w:r>
      <w:r>
        <w:rPr>
          <w:rFonts w:hint="eastAsia"/>
        </w:rPr>
        <w:t>　　图表 2026年带夹发展趋势预测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d82bad03d4297" w:history="1">
        <w:r>
          <w:rPr>
            <w:rStyle w:val="Hyperlink"/>
          </w:rPr>
          <w:t>2026-2032年中国带夹行业研究分析与前景趋势报告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d82bad03d4297" w:history="1">
        <w:r>
          <w:rPr>
            <w:rStyle w:val="Hyperlink"/>
          </w:rPr>
          <w:t>https://www.20087.com/2/58/DaiJiaDeXianZhuangYuFaZhanQianJing.html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热点：夹带着读音、带夹的成语、夹具有几种图片、带夹子的卷发筒怎么弄八字刘海、夹皮带的夹子叫什么、带夹子的写字板叫什么、夹带怎么处理、带夹的诗句、夹被子的夹子叫什么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dbb9f6fe444a7" w:history="1">
      <w:r>
        <w:rPr>
          <w:rStyle w:val="Hyperlink"/>
        </w:rPr>
        <w:t>2026-2032年中国带夹行业研究分析与前景趋势报告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aiJiaDeXianZhuangYuFaZhanQianJing.html" TargetMode="External" Id="R90fd82bad03d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aiJiaDeXianZhuangYuFaZhanQianJing.html" TargetMode="External" Id="R724dbb9f6fe4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2026-01-21T01:25:08Z</dcterms:created>
  <dcterms:modified xsi:type="dcterms:W3CDTF">2026-01-21T02:25:08Z</dcterms:modified>
  <dc:subject>2026-2032年中国带夹行业研究分析与前景趋势报告</dc:subject>
  <dc:title>2026-2032年中国带夹行业研究分析与前景趋势报告</dc:title>
  <cp:keywords>2026-2032年中国带夹行业研究分析与前景趋势报告</cp:keywords>
  <dc:description>2026-2032年中国带夹行业研究分析与前景趋势报告</dc:description>
</cp:coreProperties>
</file>