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bc068d2374055" w:history="1">
              <w:r>
                <w:rPr>
                  <w:rStyle w:val="Hyperlink"/>
                </w:rPr>
                <w:t>2024-2030年中国运动服行业研究分析与发展前景预测报告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bc068d2374055" w:history="1">
              <w:r>
                <w:rPr>
                  <w:rStyle w:val="Hyperlink"/>
                </w:rPr>
                <w:t>2024-2030年中国运动服行业研究分析与发展前景预测报告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bc068d2374055" w:history="1">
                <w:r>
                  <w:rPr>
                    <w:rStyle w:val="Hyperlink"/>
                  </w:rPr>
                  <w:t>https://www.20087.com/3/18/YunDongFuXianZhuangYuQianJingFenXi.html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市场正处于蓬勃发展的阶段，随着健康生活方式的普及和体育活动的多样化，消费者对运动服的功能性、舒适度和时尚感有了更高的要求。目前，运动服品牌正借助科技面料，如速干、透气、抗菌和防紫外线材料，来提升产品的性能。同时，个性化定制和环保理念也逐渐融入设计之中，满足不同运动场景和消费者偏好。</w:t>
      </w:r>
      <w:r>
        <w:rPr>
          <w:rFonts w:hint="eastAsia"/>
        </w:rPr>
        <w:br/>
      </w:r>
      <w:r>
        <w:rPr>
          <w:rFonts w:hint="eastAsia"/>
        </w:rPr>
        <w:t>　　未来，运动服行业将更加聚焦于智能化和可持续性。一方面，通过集成可穿戴技术，如心率监测、步数追踪和体温调节，运动服将提供更多健康管理和运动指导功能。另一方面，行业将加大使用可再生材料和循环利用技术，减少碳足迹，同时，探索生物降解材料，以解决纺织品废弃物问题。此外，数字化营销和虚拟试衣技术将改变购物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bc068d2374055" w:history="1">
        <w:r>
          <w:rPr>
            <w:rStyle w:val="Hyperlink"/>
          </w:rPr>
          <w:t>2024-2030年中国运动服行业研究分析与发展前景预测报告</w:t>
        </w:r>
      </w:hyperlink>
      <w:r>
        <w:rPr>
          <w:rFonts w:hint="eastAsia"/>
        </w:rPr>
        <w:t>》基于国家统计局、发改委及运动服相关行业协会、科研单位等机构的数据资料，剖析了运动服行业的产业链结构、市场规模与需求，探讨了运动服市场价格动态及行业现状。运动服报告重点关注了运动服重点企业的经营情况，分析了市场竞争格局、集中度和品牌影响力。通过科学的方法和严谨的数据分析，运动服报告对运动服行业的市场前景、发展趋势进行了客观预测，并进一步细分了市场，揭示了运动服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运动服行业概述</w:t>
      </w:r>
      <w:r>
        <w:rPr>
          <w:rFonts w:hint="eastAsia"/>
        </w:rPr>
        <w:br/>
      </w:r>
      <w:r>
        <w:rPr>
          <w:rFonts w:hint="eastAsia"/>
        </w:rPr>
        <w:t>　　第一节 运动服定义与分类</w:t>
      </w:r>
      <w:r>
        <w:rPr>
          <w:rFonts w:hint="eastAsia"/>
        </w:rPr>
        <w:br/>
      </w:r>
      <w:r>
        <w:rPr>
          <w:rFonts w:hint="eastAsia"/>
        </w:rPr>
        <w:t>　　第二节 运动服应用领域</w:t>
      </w:r>
      <w:r>
        <w:rPr>
          <w:rFonts w:hint="eastAsia"/>
        </w:rPr>
        <w:br/>
      </w:r>
      <w:r>
        <w:rPr>
          <w:rFonts w:hint="eastAsia"/>
        </w:rPr>
        <w:t>　　第三节 运动服行业经济指标分析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2019-2023年全球运动服市场规模与趋势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一、国内运动服产能及利用情况</w:t>
      </w:r>
      <w:r>
        <w:rPr>
          <w:rFonts w:hint="eastAsia"/>
        </w:rPr>
        <w:br/>
      </w:r>
      <w:r>
        <w:rPr>
          <w:rFonts w:hint="eastAsia"/>
        </w:rPr>
        <w:t>　　　　二、运动服产能扩张与投资动态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2024-2030年运动服行业产量统计与趋势预测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一、2019-2023年运动服行业产量数据统计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1、2019-2023年运动服产量及增长趋势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2、2019-2023年运动服细分产品产量及份额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三、2024-2030年运动服产量预测</w:t>
      </w:r>
      <w:r>
        <w:rPr>
          <w:rFonts w:hint="eastAsia"/>
        </w:rPr>
        <w:br/>
      </w:r>
      <w:r>
        <w:rPr>
          <w:rFonts w:hint="eastAsia"/>
        </w:rPr>
        <w:t>　　第三节 2024-2030年运动服市场需求与销售分析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一、2023-2024年运动服行业需求现状</w:t>
      </w:r>
      <w:r>
        <w:rPr>
          <w:rFonts w:hint="eastAsia"/>
        </w:rPr>
        <w:br/>
      </w:r>
      <w:r>
        <w:rPr>
          <w:rFonts w:hint="eastAsia"/>
        </w:rPr>
        <w:t>　　　　二、运动服客户群体与需求特点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三、2019-2023年运动服行业销售规模分析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2023-2024年中国运动服技术发展研究</w:t>
      </w:r>
      <w:r>
        <w:rPr>
          <w:rFonts w:hint="eastAsia"/>
        </w:rPr>
        <w:br/>
      </w:r>
      <w:r>
        <w:rPr>
          <w:rFonts w:hint="eastAsia"/>
        </w:rPr>
        <w:t>　　第一节 当前运动服技术发展现状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国内外运动服技术差异与原因</w:t>
      </w:r>
      <w:r>
        <w:rPr>
          <w:rFonts w:hint="eastAsia"/>
        </w:rPr>
        <w:br/>
      </w:r>
      <w:r>
        <w:rPr>
          <w:rFonts w:hint="eastAsia"/>
        </w:rPr>
        <w:t>　　第三节 运动服技术创新与发展趋势预测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一、2019-2023年运动服市场价格走势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2019-2023年中国运动服行业进出口情况分析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一、2019-2023年运动服进口规模及增长情况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一、2019-2023年运动服出口规模及增长情况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2019-2023年中国运动服行业总体发展与财务状况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2019-2023年中国运动服行业规模情况</w:t>
      </w:r>
      <w:r>
        <w:rPr>
          <w:rFonts w:hint="eastAsia"/>
        </w:rPr>
        <w:br/>
      </w:r>
      <w:r>
        <w:rPr>
          <w:rFonts w:hint="eastAsia"/>
        </w:rPr>
        <w:t>　　　　一、运动服行业企业数量规模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二、运动服行业从业人员规模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2019-2023年中国运动服行业财务能力分析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一、运动服行业盈利能力</w:t>
      </w:r>
      <w:r>
        <w:rPr>
          <w:rFonts w:hint="eastAsia"/>
        </w:rPr>
        <w:br/>
      </w:r>
      <w:r>
        <w:rPr>
          <w:rFonts w:hint="eastAsia"/>
        </w:rPr>
        <w:t>　　　　二、运动服行业偿债能力</w:t>
      </w:r>
      <w:r>
        <w:rPr>
          <w:rFonts w:hint="eastAsia"/>
        </w:rPr>
        <w:br/>
      </w:r>
      <w:r>
        <w:rPr>
          <w:rFonts w:hint="eastAsia"/>
        </w:rPr>
        <w:t>　　　　三、运动服行业营运能力</w:t>
      </w:r>
      <w:r>
        <w:rPr>
          <w:rFonts w:hint="eastAsia"/>
        </w:rPr>
        <w:br/>
      </w:r>
      <w:r>
        <w:rPr>
          <w:rFonts w:hint="eastAsia"/>
        </w:rPr>
        <w:t>　　　　四、运动服行业发展能力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中国运动服行业竞争格局分析</w:t>
      </w:r>
      <w:r>
        <w:rPr>
          <w:rFonts w:hint="eastAsia"/>
        </w:rPr>
        <w:br/>
      </w:r>
      <w:r>
        <w:rPr>
          <w:rFonts w:hint="eastAsia"/>
        </w:rPr>
        <w:t>　　第一节 运动服行业竞争格局总览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2019-2023年运动服行业企业并购活动分析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中国运动服行业风险与对策</w:t>
      </w:r>
      <w:r>
        <w:rPr>
          <w:rFonts w:hint="eastAsia"/>
        </w:rPr>
        <w:br/>
      </w:r>
      <w:r>
        <w:rPr>
          <w:rFonts w:hint="eastAsia"/>
        </w:rPr>
        <w:t>　　第一节 运动服行业SWOT分析</w:t>
      </w:r>
      <w:r>
        <w:rPr>
          <w:rFonts w:hint="eastAsia"/>
        </w:rPr>
        <w:br/>
      </w:r>
      <w:r>
        <w:rPr>
          <w:rFonts w:hint="eastAsia"/>
        </w:rPr>
        <w:t>　　　　一、运动服行业优势</w:t>
      </w:r>
      <w:r>
        <w:rPr>
          <w:rFonts w:hint="eastAsia"/>
        </w:rPr>
        <w:br/>
      </w:r>
      <w:r>
        <w:rPr>
          <w:rFonts w:hint="eastAsia"/>
        </w:rPr>
        <w:t>　　　　二、运动服行业劣势</w:t>
      </w:r>
      <w:r>
        <w:rPr>
          <w:rFonts w:hint="eastAsia"/>
        </w:rPr>
        <w:br/>
      </w:r>
      <w:r>
        <w:rPr>
          <w:rFonts w:hint="eastAsia"/>
        </w:rPr>
        <w:t>　　　　三、运动服市场机会</w:t>
      </w:r>
      <w:r>
        <w:rPr>
          <w:rFonts w:hint="eastAsia"/>
        </w:rPr>
        <w:br/>
      </w:r>
      <w:r>
        <w:rPr>
          <w:rFonts w:hint="eastAsia"/>
        </w:rPr>
        <w:t>　　　　四、运动服市场威胁</w:t>
      </w:r>
      <w:r>
        <w:rPr>
          <w:rFonts w:hint="eastAsia"/>
        </w:rPr>
        <w:br/>
      </w:r>
      <w:r>
        <w:rPr>
          <w:rFonts w:hint="eastAsia"/>
        </w:rPr>
        <w:t>　　第二节 运动服行业风险及对策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2023-2024年运动服行业发展环境分析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2024-2030年运动服行业发展趋势与方向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2024-2030年运动服行业发展潜力与机遇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[^中智^林^]运动服行业发展建议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2019-2023年中国运动服市场规模及增长情况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2019-2023年中国运动服行业产量及增长趋势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2024-2030年中国运动服行业产量预测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2019-2023年中国运动服行业市场需求及增长情况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2019-2023年中国运动服行业利润及增长情况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2019-2023年中国运动服行业出口情况分析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2024-2030年中国运动服行业产品市场价格走势预测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2024-2030年中国运动服市场规模预测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2024-2030年中国运动服行业利润预测</w:t>
      </w:r>
      <w:r>
        <w:rPr>
          <w:rFonts w:hint="eastAsia"/>
        </w:rPr>
        <w:br/>
      </w:r>
      <w:r>
        <w:rPr>
          <w:rFonts w:hint="eastAsia"/>
        </w:rPr>
        <w:t>　　图表 2024年运动服行业壁垒</w:t>
      </w:r>
      <w:r>
        <w:rPr>
          <w:rFonts w:hint="eastAsia"/>
        </w:rPr>
        <w:br/>
      </w:r>
      <w:r>
        <w:rPr>
          <w:rFonts w:hint="eastAsia"/>
        </w:rPr>
        <w:t>　　图表 2024年运动服市场前景分析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2024-2030年中国运动服市场需求预测</w:t>
      </w:r>
      <w:r>
        <w:rPr>
          <w:rFonts w:hint="eastAsia"/>
        </w:rPr>
        <w:br/>
      </w:r>
      <w:r>
        <w:rPr>
          <w:rFonts w:hint="eastAsia"/>
        </w:rPr>
        <w:t>　　图表 2024年运动服发展趋势预测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bc068d2374055" w:history="1">
        <w:r>
          <w:rPr>
            <w:rStyle w:val="Hyperlink"/>
          </w:rPr>
          <w:t>2024-2030年中国运动服行业研究分析与发展前景预测报告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bc068d2374055" w:history="1">
        <w:r>
          <w:rPr>
            <w:rStyle w:val="Hyperlink"/>
          </w:rPr>
          <w:t>https://www.20087.com/3/18/YunDongFuXianZhuangYuQianJingFenXi.html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7208f07dc4b38" w:history="1">
      <w:r>
        <w:rPr>
          <w:rStyle w:val="Hyperlink"/>
        </w:rPr>
        <w:t>2024-2030年中国运动服行业研究分析与发展前景预测报告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unDongFuXianZhuangYuQianJingFenXi.html" TargetMode="External" Id="R8c2bc068d237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unDongFuXianZhuangYuQianJingFenXi.html" TargetMode="External" Id="Ra867208f07d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2024-07-14T06:47:39Z</dcterms:created>
  <dcterms:modified xsi:type="dcterms:W3CDTF">2024-07-14T07:47:39Z</dcterms:modified>
  <dc:subject>2024-2030年中国运动服行业研究分析与发展前景预测报告</dc:subject>
  <dc:title>2024-2030年中国运动服行业研究分析与发展前景预测报告</dc:title>
  <cp:keywords>2024-2030年中国运动服行业研究分析与发展前景预测报告</cp:keywords>
  <dc:description>2024-2030年中国运动服行业研究分析与发展前景预测报告</dc:description>
</cp:coreProperties>
</file>