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51cbbd4514796" w:history="1">
              <w:r>
                <w:rPr>
                  <w:rStyle w:val="Hyperlink"/>
                </w:rPr>
                <w:t>2026-2032年全球与中国服装OEM行业发展研及市场前景预测报告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51cbbd4514796" w:history="1">
              <w:r>
                <w:rPr>
                  <w:rStyle w:val="Hyperlink"/>
                </w:rPr>
                <w:t>2026-2032年全球与中国服装OEM行业发展研及市场前景预测报告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51cbbd4514796" w:history="1">
                <w:r>
                  <w:rPr>
                    <w:rStyle w:val="Hyperlink"/>
                  </w:rPr>
                  <w:t>https://www.20087.com/6/28/FuZhuangOEMDeFaZhanQianJing.html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OEM（原始设备制造）指品牌方提供设计与标准，由代工厂负责生产成衣的商业模式，广泛应用于快时尚、运动服饰及奢侈品牌供应链中。当前头部OEM企业具备柔性快反能力（7–15天交期）、全流程数字化管理（从裁剪到质检）及ESG合规体系（如Higg Index认证），部分布局东南亚以分散地缘风险。然而，订单碎片化加剧，小批量、多批次需求压缩利润空间；品牌方对成本压榨与交期压缩导致代工厂议价能力弱；环保法规趋严（如欧盟SUP指令）迫使OEM投入水处理与再生纤维工艺，但缺乏品牌端成本分担机制。</w:t>
      </w:r>
      <w:r>
        <w:rPr>
          <w:rFonts w:hint="eastAsia"/>
        </w:rPr>
        <w:br/>
      </w:r>
      <w:r>
        <w:rPr>
          <w:rFonts w:hint="eastAsia"/>
        </w:rPr>
        <w:t>　　未来，服装OEM将向C2M反向定制、绿色制造闭环与技术赋能升级。市场调研网认为，基于消费数据反馈驱动小单快反，减少库存浪费；建立废旧纺织品回收—再生纱线—新衣生产的本地化循环链。在工业4.0推动下，自动裁床、缝纫机器人与AI验布将提升人均效率。长远看，服装OEM将从“被动代工角色”进化为“可持续时尚解决方案伙伴”，在品牌去库存压力与全球碳关税机制双重驱动下，凭借柔性、绿色与数字化能力重塑价值链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a51cbbd4514796" w:history="1">
        <w:r>
          <w:rPr>
            <w:rStyle w:val="Hyperlink"/>
          </w:rPr>
          <w:t>2026-2032年全球与中国服装OEM行业发展研及市场前景预测报告</w:t>
        </w:r>
      </w:hyperlink>
      <w:r>
        <w:rPr>
          <w:rFonts w:hint="eastAsia"/>
        </w:rPr>
        <w:t>》，2025年服装OEM行业市场规模达 亿元，预计2032年市场规模将达 亿元，期间年均复合增长率（CAGR）达 %。报告基于国家统计局及相关行业协会等权威部门数据，结合长期监测的一手资料，系统分析了服装OEM行业的发展现状、市场规模、供需动态及进出口情况。报告详细解读了服装OEM产业链上下游、重点区域市场、竞争格局及领先企业的表现，同时评估了服装OEM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全球市场服装OEM市场总体规模</w:t>
      </w:r>
      <w:r>
        <w:rPr>
          <w:rFonts w:hint="eastAsia"/>
        </w:rPr>
        <w:br/>
      </w:r>
      <w:r>
        <w:rPr>
          <w:rFonts w:hint="eastAsia"/>
        </w:rPr>
        <w:t>　　1.4 中国市场服装OEM市场总体规模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服装OEM行业发展总体概况</w:t>
      </w:r>
      <w:r>
        <w:rPr>
          <w:rFonts w:hint="eastAsia"/>
        </w:rPr>
        <w:br/>
      </w:r>
      <w:r>
        <w:rPr>
          <w:rFonts w:hint="eastAsia"/>
        </w:rPr>
        <w:t>　　　　1.5.2 服装OEM行业发展主要特点</w:t>
      </w:r>
      <w:r>
        <w:rPr>
          <w:rFonts w:hint="eastAsia"/>
        </w:rPr>
        <w:br/>
      </w:r>
      <w:r>
        <w:rPr>
          <w:rFonts w:hint="eastAsia"/>
        </w:rPr>
        <w:t>　　　　1.5.3 服装OEM行业发展影响因素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服装OEM有利因素</w:t>
      </w:r>
      <w:r>
        <w:rPr>
          <w:rFonts w:hint="eastAsia"/>
        </w:rPr>
        <w:br/>
      </w:r>
      <w:r>
        <w:rPr>
          <w:rFonts w:hint="eastAsia"/>
        </w:rPr>
        <w:t>　　　　1.5.3 .2 服装OEM不利因素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全球市场，近三年服装OEM主要企业占有率及排名（按收入）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服装OEM主要企业在国际市场占有率（按收入，2023-2026）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2025年服装OEM主要企业在国际市场排名（按收入）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全球市场主要企业服装OEM销售收入（2023-2026）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中国市场，近三年服装OEM主要企业占有率及排名（按收入）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服装OEM主要企业在中国市场占有率（按收入，2023-2026）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2025年服装OEM主要企业在中国市场排名（按收入）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中国市场主要企业服装OEM销售收入（2023-2026）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全球主要厂商服装OEM总部及产地分布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全球主要厂商成立时间及服装OEM商业化日期</w:t>
      </w:r>
      <w:r>
        <w:rPr>
          <w:rFonts w:hint="eastAsia"/>
        </w:rPr>
        <w:br/>
      </w:r>
      <w:r>
        <w:rPr>
          <w:rFonts w:hint="eastAsia"/>
        </w:rPr>
        <w:t>　　2.5 全球主要厂商服装OEM产品类型及应用</w:t>
      </w:r>
      <w:r>
        <w:rPr>
          <w:rFonts w:hint="eastAsia"/>
        </w:rPr>
        <w:br/>
      </w:r>
      <w:r>
        <w:rPr>
          <w:rFonts w:hint="eastAsia"/>
        </w:rPr>
        <w:t>　　2.6 服装OEM行业集中度、竞争程度分析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服装OEM行业集中度分析：2025年全球Top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全球服装OEM第一梯队、第二梯队和第三梯队厂商（品牌）及市场份额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全球服装OEM主要地区分析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全球主要地区服装OEM市场规模分析：2021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全球主要地区服装OEM销售额及份额（2021-2026）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全球主要地区服装OEM销售额及份额预测（2027-2032）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中东服装OEM销售额及预测（2021-2032）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FPP</w:t>
      </w:r>
      <w:r>
        <w:rPr>
          <w:rFonts w:hint="eastAsia"/>
        </w:rPr>
        <w:br/>
      </w:r>
      <w:r>
        <w:rPr>
          <w:rFonts w:hint="eastAsia"/>
        </w:rPr>
        <w:t>　　　　4.1.2 CMT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按产品类型细分，全球服装OEM销售额对比（2021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按产品类型细分，全球服装OEM销售额及市场份额（2021-2026）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按产品类型细分，全球服装OEM销售额预测（2027-2032）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按产品类型细分，中国服装OEM销售额及市场份额（2021-2026）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按产品类型细分，中国服装OEM销售额预测（2027-2032）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男士</w:t>
      </w:r>
      <w:r>
        <w:rPr>
          <w:rFonts w:hint="eastAsia"/>
        </w:rPr>
        <w:br/>
      </w:r>
      <w:r>
        <w:rPr>
          <w:rFonts w:hint="eastAsia"/>
        </w:rPr>
        <w:t>　　　　5.1.2 女性</w:t>
      </w:r>
      <w:r>
        <w:rPr>
          <w:rFonts w:hint="eastAsia"/>
        </w:rPr>
        <w:br/>
      </w:r>
      <w:r>
        <w:rPr>
          <w:rFonts w:hint="eastAsia"/>
        </w:rPr>
        <w:t>　　　　5.1.3 儿童</w:t>
      </w:r>
      <w:r>
        <w:rPr>
          <w:rFonts w:hint="eastAsia"/>
        </w:rPr>
        <w:br/>
      </w:r>
      <w:r>
        <w:rPr>
          <w:rFonts w:hint="eastAsia"/>
        </w:rPr>
        <w:t>　　5.2 按应用细分，全球服装OEM销售额对比（2021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按应用细分，全球服装OEM销售额及市场份额（2021-2026）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按应用细分，全球服装OEM销售额预测（2027-2032）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中国不同应用服装OEM销售额及预测（2021-2032）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中国不同应用服装OEM销售额及市场份额（2021-2026）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中国不同应用服装OEM销售额预测（2027-2032）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服装OEM产品及服务介绍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服装OEM行业发展趋势</w:t>
      </w:r>
      <w:r>
        <w:rPr>
          <w:rFonts w:hint="eastAsia"/>
        </w:rPr>
        <w:br/>
      </w:r>
      <w:r>
        <w:rPr>
          <w:rFonts w:hint="eastAsia"/>
        </w:rPr>
        <w:t>　　7.2 服装OEM行业主要驱动因素</w:t>
      </w:r>
      <w:r>
        <w:rPr>
          <w:rFonts w:hint="eastAsia"/>
        </w:rPr>
        <w:br/>
      </w:r>
      <w:r>
        <w:rPr>
          <w:rFonts w:hint="eastAsia"/>
        </w:rPr>
        <w:t>　　7.3 服装OEM中国企业SWOT分析</w:t>
      </w:r>
      <w:r>
        <w:rPr>
          <w:rFonts w:hint="eastAsia"/>
        </w:rPr>
        <w:br/>
      </w:r>
      <w:r>
        <w:rPr>
          <w:rFonts w:hint="eastAsia"/>
        </w:rPr>
        <w:t>　　7.4 中国服装OEM行业政策环境分析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服装OEM行业产业链简介</w:t>
      </w:r>
      <w:r>
        <w:rPr>
          <w:rFonts w:hint="eastAsia"/>
        </w:rPr>
        <w:br/>
      </w:r>
      <w:r>
        <w:rPr>
          <w:rFonts w:hint="eastAsia"/>
        </w:rPr>
        <w:t>　　　　8.1.1 服装OEM行业供应链分析</w:t>
      </w:r>
      <w:r>
        <w:rPr>
          <w:rFonts w:hint="eastAsia"/>
        </w:rPr>
        <w:br/>
      </w:r>
      <w:r>
        <w:rPr>
          <w:rFonts w:hint="eastAsia"/>
        </w:rPr>
        <w:t>　　　　8.1.2 服装OEM主要原料及供应情况</w:t>
      </w:r>
      <w:r>
        <w:rPr>
          <w:rFonts w:hint="eastAsia"/>
        </w:rPr>
        <w:br/>
      </w:r>
      <w:r>
        <w:rPr>
          <w:rFonts w:hint="eastAsia"/>
        </w:rPr>
        <w:t>　　　　8.1.3 服装OEM行业主要下游客户</w:t>
      </w:r>
      <w:r>
        <w:rPr>
          <w:rFonts w:hint="eastAsia"/>
        </w:rPr>
        <w:br/>
      </w:r>
      <w:r>
        <w:rPr>
          <w:rFonts w:hint="eastAsia"/>
        </w:rPr>
        <w:t>　　8.2 服装OEM行业采购模式</w:t>
      </w:r>
      <w:r>
        <w:rPr>
          <w:rFonts w:hint="eastAsia"/>
        </w:rPr>
        <w:br/>
      </w:r>
      <w:r>
        <w:rPr>
          <w:rFonts w:hint="eastAsia"/>
        </w:rPr>
        <w:t>　　8.3 服装OEM行业生产模式</w:t>
      </w:r>
      <w:r>
        <w:rPr>
          <w:rFonts w:hint="eastAsia"/>
        </w:rPr>
        <w:br/>
      </w:r>
      <w:r>
        <w:rPr>
          <w:rFonts w:hint="eastAsia"/>
        </w:rPr>
        <w:t>　　8.4 服装OEM行业销售模式及销售渠道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服装OEM行业发展主要特点</w:t>
      </w:r>
      <w:r>
        <w:rPr>
          <w:rFonts w:hint="eastAsia"/>
        </w:rPr>
        <w:br/>
      </w:r>
      <w:r>
        <w:rPr>
          <w:rFonts w:hint="eastAsia"/>
        </w:rPr>
        <w:t>　　表 2： 服装OEM行业发展有利因素分析</w:t>
      </w:r>
      <w:r>
        <w:rPr>
          <w:rFonts w:hint="eastAsia"/>
        </w:rPr>
        <w:br/>
      </w:r>
      <w:r>
        <w:rPr>
          <w:rFonts w:hint="eastAsia"/>
        </w:rPr>
        <w:t>　　表 3： 服装OEM行业发展不利因素分析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进入服装OEM行业壁垒</w:t>
      </w:r>
      <w:r>
        <w:rPr>
          <w:rFonts w:hint="eastAsia"/>
        </w:rPr>
        <w:br/>
      </w:r>
      <w:r>
        <w:rPr>
          <w:rFonts w:hint="eastAsia"/>
        </w:rPr>
        <w:t>　　表 5： 服装OEM主要企业在国际市场占有率（按收入，2023-2026）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2025年服装OEM主要企业在国际市场排名（按收入）&amp;（万元）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全球市场主要企业服装OEM销售收入（2023-2026）&amp;（万元）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服装OEM主要企业在中国市场占有率（按收入，2023-2026）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2025年服装OEM主要企业在中国市场排名（按收入）&amp;（万元）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中国市场主要企业服装OEM销售收入（2023-2026）&amp;（万元）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全球主要厂商服装OEM总部及产地分布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全球主要厂商成立时间及服装OEM商业化日期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全球主要厂商服装OEM产品类型及应用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2025年全球服装OEM主要厂商市场地位（第一梯队、第二梯队和第三梯队）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全球服装OEM市场投资、并购等现状分析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全球主要地区服装OEM销售额：（2021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全球主要地区服装OEM销售额（2021-2026）&amp;（万元）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全球主要地区服装OEM销售额及份额列表（2021-2026）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全球主要地区服装OEM销售额预测（2027-2032）&amp;（万元）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全球主要地区服装OEM销售额及份额列表预测（2027-2032）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FPP主要企业列表</w:t>
      </w:r>
      <w:r>
        <w:rPr>
          <w:rFonts w:hint="eastAsia"/>
        </w:rPr>
        <w:br/>
      </w:r>
      <w:r>
        <w:rPr>
          <w:rFonts w:hint="eastAsia"/>
        </w:rPr>
        <w:t>　　表 22： CMT主要企业列表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按产品类型细分，全球服装OEM销售额及增长率对比（2021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按产品类型细分，全球服装OEM销售额（2021-2026）&amp;（万元）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按产品类型细分，全球服装OEM销售额市场份额列表（2021-2026）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按产品类型细分，全球服装OEM销售额预测（2027-2032）&amp;（万元）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按产品类型细分，全球服装OEM销售额市场份额预测（2027-2032）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按产品类型细分，中国服装OEM销售额（2021-2026）&amp;（万元）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按产品类型细分，中国服装OEM销售额市场份额列表（2021-2026）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按产品类型细分，中国服装OEM销售额预测（2027-2032）&amp;（万元）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按产品类型细分，中国服装OEM销售额市场份额预测（2027-2032）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按应用细分，全球服装OEM销售额及增长率对比（2021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按应用细分，全球服装OEM销售额（2021-2026）&amp;（万元）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按应用细分，全球服装OEM销售额市场份额列表（2021-2026）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按应用细分，全球服装OEM销售额预测（2027-2032）&amp;（万元）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按应用细分，全球服装OEM市场份额预测（2027-2032）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中国不同应用服装OEM销售额（2021-2026）&amp;（万元）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中国不同应用服装OEM销售额市场份额列表（2021-2026）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中国不同应用服装OEM销售额预测（2027-2032）&amp;（万元）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中国不同应用服装OEM销售额市场份额预测（2027-2032）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服装OEM产品及服务介绍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服装OEM产品及服务介绍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服装OEM产品及服务介绍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服装OEM产品及服务介绍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服装OEM产品及服务介绍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服装OEM产品及服务介绍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服装OEM产品及服务介绍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服装OEM产品及服务介绍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服装OEM产品及服务介绍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服装OEM产品及服务介绍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服装OEM产品及服务介绍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服装OEM产品及服务介绍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服装OEM产品及服务介绍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服装OEM产品及服务介绍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服装OEM产品及服务介绍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服装OEM产品及服务介绍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重点企业（17）公司信息、总部、服装OEM市场地位以及主要的竞争对手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服装OEM产品及服务介绍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服装OEM收入及毛利率（2021-2026）&amp;（万元）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服装OEM行业发展趋势</w:t>
      </w:r>
      <w:r>
        <w:rPr>
          <w:rFonts w:hint="eastAsia"/>
        </w:rPr>
        <w:br/>
      </w:r>
      <w:r>
        <w:rPr>
          <w:rFonts w:hint="eastAsia"/>
        </w:rPr>
        <w:t>　　表 126： 服装OEM行业主要驱动因素</w:t>
      </w:r>
      <w:r>
        <w:rPr>
          <w:rFonts w:hint="eastAsia"/>
        </w:rPr>
        <w:br/>
      </w:r>
      <w:r>
        <w:rPr>
          <w:rFonts w:hint="eastAsia"/>
        </w:rPr>
        <w:t>　　表 127： 服装OEM行业供应链分析</w:t>
      </w:r>
      <w:r>
        <w:rPr>
          <w:rFonts w:hint="eastAsia"/>
        </w:rPr>
        <w:br/>
      </w:r>
      <w:r>
        <w:rPr>
          <w:rFonts w:hint="eastAsia"/>
        </w:rPr>
        <w:t>　　表 128： 服装OEM上游原料供应商</w:t>
      </w:r>
      <w:r>
        <w:rPr>
          <w:rFonts w:hint="eastAsia"/>
        </w:rPr>
        <w:br/>
      </w:r>
      <w:r>
        <w:rPr>
          <w:rFonts w:hint="eastAsia"/>
        </w:rPr>
        <w:t>　　表 129： 服装OEM行业主要下游客户</w:t>
      </w:r>
      <w:r>
        <w:rPr>
          <w:rFonts w:hint="eastAsia"/>
        </w:rPr>
        <w:br/>
      </w:r>
      <w:r>
        <w:rPr>
          <w:rFonts w:hint="eastAsia"/>
        </w:rPr>
        <w:t>　　表 130： 服装OEM典型经销商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服装OEM产品图片</w:t>
      </w:r>
      <w:r>
        <w:rPr>
          <w:rFonts w:hint="eastAsia"/>
        </w:rPr>
        <w:br/>
      </w:r>
      <w:r>
        <w:rPr>
          <w:rFonts w:hint="eastAsia"/>
        </w:rPr>
        <w:t>　　图 2： 全球市场服装OEM市场规模，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全球服装OEM市场销售额预测：（万元）&amp;（2021-2032）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中国市场服装OEM销售额及未来趋势（2021-2032）&amp;（万元）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2025年全球前五大厂商服装OEM市场份额</w:t>
      </w:r>
      <w:r>
        <w:rPr>
          <w:rFonts w:hint="eastAsia"/>
        </w:rPr>
        <w:br/>
      </w:r>
      <w:r>
        <w:rPr>
          <w:rFonts w:hint="eastAsia"/>
        </w:rPr>
        <w:t>　　图 6： 2025年全球服装OEM第一梯队、第二梯队和第三梯队厂商及市场份额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全球主要地区服装OEM销售额市场份额（2021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中东服装OEM销售额及预测（2021-2032）&amp;（万元）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FPP 产品图片</w:t>
      </w:r>
      <w:r>
        <w:rPr>
          <w:rFonts w:hint="eastAsia"/>
        </w:rPr>
        <w:br/>
      </w:r>
      <w:r>
        <w:rPr>
          <w:rFonts w:hint="eastAsia"/>
        </w:rPr>
        <w:t>　　图 17： 全球FPP规模及增长率（2021-2032）&amp;（万元）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CMT产品图片</w:t>
      </w:r>
      <w:r>
        <w:rPr>
          <w:rFonts w:hint="eastAsia"/>
        </w:rPr>
        <w:br/>
      </w:r>
      <w:r>
        <w:rPr>
          <w:rFonts w:hint="eastAsia"/>
        </w:rPr>
        <w:t>　　图 19： 全球CMT规模及增长率（2021-2032）&amp;（万元）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按产品类型细分，全球服装OEM市场份额2025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按产品类型细分，全球服装OEM市场份额2021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按产品类型细分，全球服装OEM市场份额预测2026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按产品类型细分，中国服装OEM市场份额2021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按产品类型细分，中国服装OEM市场份额预测2026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男士</w:t>
      </w:r>
      <w:r>
        <w:rPr>
          <w:rFonts w:hint="eastAsia"/>
        </w:rPr>
        <w:br/>
      </w:r>
      <w:r>
        <w:rPr>
          <w:rFonts w:hint="eastAsia"/>
        </w:rPr>
        <w:t>　　图 26： 女性</w:t>
      </w:r>
      <w:r>
        <w:rPr>
          <w:rFonts w:hint="eastAsia"/>
        </w:rPr>
        <w:br/>
      </w:r>
      <w:r>
        <w:rPr>
          <w:rFonts w:hint="eastAsia"/>
        </w:rPr>
        <w:t>　　图 27： 儿童</w:t>
      </w:r>
      <w:r>
        <w:rPr>
          <w:rFonts w:hint="eastAsia"/>
        </w:rPr>
        <w:br/>
      </w:r>
      <w:r>
        <w:rPr>
          <w:rFonts w:hint="eastAsia"/>
        </w:rPr>
        <w:t>　　图 28： 按应用细分，全球服装OEM市场份额2025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按应用细分，全球服装OEM市场份额2021 &amp; 2025</w:t>
      </w:r>
      <w:r>
        <w:rPr>
          <w:rFonts w:hint="eastAsia"/>
        </w:rPr>
        <w:br/>
      </w:r>
      <w:r>
        <w:rPr>
          <w:rFonts w:hint="eastAsia"/>
        </w:rPr>
        <w:t>　　图 30： 服装OEM中国企业SWOT分析</w:t>
      </w:r>
      <w:r>
        <w:rPr>
          <w:rFonts w:hint="eastAsia"/>
        </w:rPr>
        <w:br/>
      </w:r>
      <w:r>
        <w:rPr>
          <w:rFonts w:hint="eastAsia"/>
        </w:rPr>
        <w:t>　　图 31： 服装OEM产业链</w:t>
      </w:r>
      <w:r>
        <w:rPr>
          <w:rFonts w:hint="eastAsia"/>
        </w:rPr>
        <w:br/>
      </w:r>
      <w:r>
        <w:rPr>
          <w:rFonts w:hint="eastAsia"/>
        </w:rPr>
        <w:t>　　图 32： 服装OEM行业采购模式分析</w:t>
      </w:r>
      <w:r>
        <w:rPr>
          <w:rFonts w:hint="eastAsia"/>
        </w:rPr>
        <w:br/>
      </w:r>
      <w:r>
        <w:rPr>
          <w:rFonts w:hint="eastAsia"/>
        </w:rPr>
        <w:t>　　图 33： 服装OEM行业生产模式</w:t>
      </w:r>
      <w:r>
        <w:rPr>
          <w:rFonts w:hint="eastAsia"/>
        </w:rPr>
        <w:br/>
      </w:r>
      <w:r>
        <w:rPr>
          <w:rFonts w:hint="eastAsia"/>
        </w:rPr>
        <w:t>　　图 34： 服装OEM行业销售模式分析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51cbbd4514796" w:history="1">
        <w:r>
          <w:rPr>
            <w:rStyle w:val="Hyperlink"/>
          </w:rPr>
          <w:t>2026-2032年全球与中国服装OEM行业发展研及市场前景预测报告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51cbbd4514796" w:history="1">
        <w:r>
          <w:rPr>
            <w:rStyle w:val="Hyperlink"/>
          </w:rPr>
          <w:t>https://www.20087.com/6/28/FuZhuangOEMDeFaZhanQianJing.html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热点：服装OEM和odm的区别、服装OEM 香港御园、服装OEM、服装新品牌、服装设计培训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d59758f424a3b" w:history="1">
      <w:r>
        <w:rPr>
          <w:rStyle w:val="Hyperlink"/>
        </w:rPr>
        <w:t>2026-2032年全球与中国服装OEM行业发展研及市场前景预测报告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FuZhuangOEMDeFaZhanQianJing.html" TargetMode="External" Id="R7aa51cbbd45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FuZhuangOEMDeFaZhanQianJing.html" TargetMode="External" Id="Rad8d59758f42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2026-02-08T04:54:56Z</dcterms:created>
  <dcterms:modified xsi:type="dcterms:W3CDTF">2026-02-08T05:54:56Z</dcterms:modified>
  <dc:subject>2026-2032年全球与中国服装OEM行业发展研及市场前景预测报告</dc:subject>
  <dc:title>2026-2032年全球与中国服装OEM行业发展研及市场前景预测报告</dc:title>
  <cp:keywords>2026-2032年全球与中国服装OEM行业发展研及市场前景预测报告</cp:keywords>
  <dc:description>2026-2032年全球与中国服装OEM行业发展研及市场前景预测报告</dc:description>
</cp:coreProperties>
</file>