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de2ef4c474691" w:history="1">
              <w:r>
                <w:rPr>
                  <w:rStyle w:val="Hyperlink"/>
                </w:rPr>
                <w:t>2026-2032年全球与中国纺织复合材料市场研究及前景趋势预测报告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de2ef4c474691" w:history="1">
              <w:r>
                <w:rPr>
                  <w:rStyle w:val="Hyperlink"/>
                </w:rPr>
                <w:t>2026-2032年全球与中国纺织复合材料市场研究及前景趋势预测报告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de2ef4c474691" w:history="1">
                <w:r>
                  <w:rPr>
                    <w:rStyle w:val="Hyperlink"/>
                  </w:rPr>
                  <w:t>https://www.20087.com/6/28/FangZhiFuHeCaiLiaoHangYeFaZhanQuShi.html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是高性能纺织品的代表，近年来在航空航天、汽车、体育装备和医疗领域得到了广泛应用。它结合了纺织品的柔韧性和复合材料的高强度特性，通过将纤维织物与树脂、金属或陶瓷基体复合，形成了兼具轻质、高强和多功能的材料。近年来，随着3D打印和智能纺织技术的进步，纺织复合材料的成型和功能化水平不断提高，推动了其在复杂结构和智能纺织品中的应用。</w:t>
      </w:r>
      <w:r>
        <w:rPr>
          <w:rFonts w:hint="eastAsia"/>
        </w:rPr>
        <w:br/>
      </w:r>
      <w:r>
        <w:rPr>
          <w:rFonts w:hint="eastAsia"/>
        </w:rPr>
        <w:t>　　未来，纺织复合材料将更加注重智能性和可持续性。智能性体现在纺织复合材料将集成更多传感器和执行器，实现自适应变形、健康监测和环境响应，成为智能穿戴和智能建筑的重要组成部分。可持续性则意味着行业将加大研发可降解和可回收的复合材料，减少对环境的影响，同时推动材料循环利用，如废旧纺织品的再加工和再利用。此外，随着生物材料和纳米技术的融合，纺织复合材料将探索更多生物相容性和生物活性应用，如组织工程支架和药物释放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de2ef4c474691" w:history="1">
        <w:r>
          <w:rPr>
            <w:rStyle w:val="Hyperlink"/>
          </w:rPr>
          <w:t>2026-2032年全球与中国纺织复合材料市场研究及前景趋势预测报告</w:t>
        </w:r>
      </w:hyperlink>
      <w:r>
        <w:rPr>
          <w:rFonts w:hint="eastAsia"/>
        </w:rPr>
        <w:t>》基于国家统计局及相关协会的详实数据，系统分析了纺织复合材料行业的市场规模、重点企业表现、产业链结构、竞争格局及价格动态。报告内容严谨、数据详实，结合丰富图表，全面呈现纺织复合材料行业现状与未来发展趋势。通过对纺织复合材料技术现状、SWOT分析及市场前景的解读，报告为纺织复合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中国纺织复合材料概述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第二节 纺织复合材料行业发展特性</w:t>
      </w:r>
      <w:r>
        <w:rPr>
          <w:rFonts w:hint="eastAsia"/>
        </w:rPr>
        <w:br/>
      </w:r>
      <w:r>
        <w:rPr>
          <w:rFonts w:hint="eastAsia"/>
        </w:rPr>
        <w:t>　　第三节 纺织复合材料产业链分析</w:t>
      </w:r>
      <w:r>
        <w:rPr>
          <w:rFonts w:hint="eastAsia"/>
        </w:rPr>
        <w:br/>
      </w:r>
      <w:r>
        <w:rPr>
          <w:rFonts w:hint="eastAsia"/>
        </w:rPr>
        <w:t>　　第四节 纺织复合材料行业生命周期分析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2025-2026年国外纺织复合材料市场发展概况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全球纺织复合材料市场发展分析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北美地区主要国家纺织复合材料市场概况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亚洲地区主要国家纺织复合材料市场概况</w:t>
      </w:r>
      <w:r>
        <w:rPr>
          <w:rFonts w:hint="eastAsia"/>
        </w:rPr>
        <w:br/>
      </w:r>
      <w:r>
        <w:rPr>
          <w:rFonts w:hint="eastAsia"/>
        </w:rPr>
        <w:t>　　第五节 全球纺织复合材料市场发展预测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2025-2026年中国纺织复合材料发展环境分析</w:t>
      </w:r>
      <w:r>
        <w:rPr>
          <w:rFonts w:hint="eastAsia"/>
        </w:rPr>
        <w:br/>
      </w:r>
      <w:r>
        <w:rPr>
          <w:rFonts w:hint="eastAsia"/>
        </w:rPr>
        <w:t>　　第一节 纺织复合材料行业经济环境分析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2025-2026年纺织复合材料市场特性分析</w:t>
      </w:r>
      <w:r>
        <w:rPr>
          <w:rFonts w:hint="eastAsia"/>
        </w:rPr>
        <w:br/>
      </w:r>
      <w:r>
        <w:rPr>
          <w:rFonts w:hint="eastAsia"/>
        </w:rPr>
        <w:t>　　第一节 纺织复合材料行业集中度分析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2025-2026年纺织复合材料行业SWOT分析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一、纺织复合材料行业优势</w:t>
      </w:r>
      <w:r>
        <w:rPr>
          <w:rFonts w:hint="eastAsia"/>
        </w:rPr>
        <w:br/>
      </w:r>
      <w:r>
        <w:rPr>
          <w:rFonts w:hint="eastAsia"/>
        </w:rPr>
        <w:t>　　　　二、纺织复合材料行业劣势</w:t>
      </w:r>
      <w:r>
        <w:rPr>
          <w:rFonts w:hint="eastAsia"/>
        </w:rPr>
        <w:br/>
      </w:r>
      <w:r>
        <w:rPr>
          <w:rFonts w:hint="eastAsia"/>
        </w:rPr>
        <w:t>　　　　三、纺织复合材料行业机会</w:t>
      </w:r>
      <w:r>
        <w:rPr>
          <w:rFonts w:hint="eastAsia"/>
        </w:rPr>
        <w:br/>
      </w:r>
      <w:r>
        <w:rPr>
          <w:rFonts w:hint="eastAsia"/>
        </w:rPr>
        <w:t>　　　　四、纺织复合材料行业风险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2025-2026年中国纺织复合材料市场现状分析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中国纺织复合材料行业产量情况分析及预测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二、纺织复合材料生产区域分布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三、2020-2025年中国纺织复合材料产量统计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三、2026-2032年中国纺织复合材料产量预测</w:t>
      </w:r>
      <w:r>
        <w:rPr>
          <w:rFonts w:hint="eastAsia"/>
        </w:rPr>
        <w:br/>
      </w:r>
      <w:r>
        <w:rPr>
          <w:rFonts w:hint="eastAsia"/>
        </w:rPr>
        <w:t>　　第三节 中国纺织复合材料市场需求分析及预测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2020-2025年中国纺织复合材料行业盈利能力分析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2020-2025年纺织复合材料行业偿债能力分析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2020-2025年中国纺织复合材料进出口分析</w:t>
      </w:r>
      <w:r>
        <w:rPr>
          <w:rFonts w:hint="eastAsia"/>
        </w:rPr>
        <w:br/>
      </w:r>
      <w:r>
        <w:rPr>
          <w:rFonts w:hint="eastAsia"/>
        </w:rPr>
        <w:t>　　第一节 纺织复合材料进口情况分析</w:t>
      </w:r>
      <w:r>
        <w:rPr>
          <w:rFonts w:hint="eastAsia"/>
        </w:rPr>
        <w:br/>
      </w:r>
      <w:r>
        <w:rPr>
          <w:rFonts w:hint="eastAsia"/>
        </w:rPr>
        <w:t>　　第二节 纺织复合材料出口情况分析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影响纺织复合材料进出口因素分析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主要纺织复合材料生产企业及竞争格局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纺织复合材料行业发展战略研究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一、纺织复合材料品牌的重要性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二、纺织复合材料实施品牌战略的意义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五、纺织复合材料品牌战略管理的策略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一、纺织复合材料市场细分策略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二、纺织复合材料市场创新策略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四、纺织复合材料新产品差异化战略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2026-2032年中国纺织复合材料发展趋势预测及投资风险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2025-2026年纺织复合材料市场前景分析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2026-2032年纺织复合材料行业发展趋势预测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纺织复合材料行业投资风险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纺织复合材料投资建议</w:t>
      </w:r>
      <w:r>
        <w:rPr>
          <w:rFonts w:hint="eastAsia"/>
        </w:rPr>
        <w:br/>
      </w:r>
      <w:r>
        <w:rPr>
          <w:rFonts w:hint="eastAsia"/>
        </w:rPr>
        <w:t>　　第一节 纺织复合材料行业投资环境分析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纺织复合材料行业投资进入壁垒分析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纺织复合材料行业历程</w:t>
      </w:r>
      <w:r>
        <w:rPr>
          <w:rFonts w:hint="eastAsia"/>
        </w:rPr>
        <w:br/>
      </w:r>
      <w:r>
        <w:rPr>
          <w:rFonts w:hint="eastAsia"/>
        </w:rPr>
        <w:t>　　图表 纺织复合材料行业生命周期</w:t>
      </w:r>
      <w:r>
        <w:rPr>
          <w:rFonts w:hint="eastAsia"/>
        </w:rPr>
        <w:br/>
      </w:r>
      <w:r>
        <w:rPr>
          <w:rFonts w:hint="eastAsia"/>
        </w:rPr>
        <w:t>　　图表 纺织复合材料行业产业链分析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2026年中国纺织复合材料市场前景分析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2026年中国纺织复合材料发展趋势预测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de2ef4c474691" w:history="1">
        <w:r>
          <w:rPr>
            <w:rStyle w:val="Hyperlink"/>
          </w:rPr>
          <w:t>2026-2032年全球与中国纺织复合材料市场研究及前景趋势预测报告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de2ef4c474691" w:history="1">
        <w:r>
          <w:rPr>
            <w:rStyle w:val="Hyperlink"/>
          </w:rPr>
          <w:t>https://www.20087.com/6/28/FangZhiFuHeCaiLiaoHangYeFaZhanQuShi.html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8a304f16f4081" w:history="1">
      <w:r>
        <w:rPr>
          <w:rStyle w:val="Hyperlink"/>
        </w:rPr>
        <w:t>2026-2032年全球与中国纺织复合材料市场研究及前景趋势预测报告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angZhiFuHeCaiLiaoHangYeFaZhanQuShi.html" TargetMode="External" Id="Rdaede2ef4c4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angZhiFuHeCaiLiaoHangYeFaZhanQuShi.html" TargetMode="External" Id="Rc0d8a304f16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2025-09-13T08:22:00Z</dcterms:created>
  <dcterms:modified xsi:type="dcterms:W3CDTF">2025-09-13T09:22:00Z</dcterms:modified>
  <dc:subject>2026-2032年全球与中国纺织复合材料市场研究及前景趋势预测报告</dc:subject>
  <dc:title>2026-2032年全球与中国纺织复合材料市场研究及前景趋势预测报告</dc:title>
  <cp:keywords>2026-2032年全球与中国纺织复合材料市场研究及前景趋势预测报告</cp:keywords>
  <dc:description>2026-2032年全球与中国纺织复合材料市场研究及前景趋势预测报告</dc:description>
</cp:coreProperties>
</file>