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b9200a35c4130" w:history="1">
              <w:r>
                <w:rPr>
                  <w:rStyle w:val="Hyperlink"/>
                </w:rPr>
                <w:t>2026-2032年中国羽绒家纺制品市场现状及发展前景分析报告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b9200a35c4130" w:history="1">
              <w:r>
                <w:rPr>
                  <w:rStyle w:val="Hyperlink"/>
                </w:rPr>
                <w:t>2026-2032年中国羽绒家纺制品市场现状及发展前景分析报告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b9200a35c4130" w:history="1">
                <w:r>
                  <w:rPr>
                    <w:rStyle w:val="Hyperlink"/>
                  </w:rPr>
                  <w:t>https://www.20087.com/6/28/YuRongJiaFangZhiPinHangYeXianZhuangJiQianJing.html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家纺制品主要包括羽绒被、羽绒枕及羽绒床垫等，凭借优异的保暖性、蓬松度与亲肤舒适感，在中高端家居市场占据重要地位。羽绒家纺制品普遍采用高绒子含量（90%以上）、高蓬松度（700FP以上）的鹅绒或鸭绒，并结合防钻绒高支高密面料与分区绗缝工艺，提升使用体验与耐用性。在消费升级与健康睡眠理念推动下，抗菌防螨、恒温调湿等功能性处理技术逐步普及。然而，行业仍面临原材料价格波动剧烈、真伪鉴别困难及动物福利争议等挑战；部分低价产品存在以次充好、填充物掺杂羽毛梗等问题，损害消费者信任。此外，羽绒制品清洗保养复杂、干燥周期长，也限制其日常使用便利性。</w:t>
      </w:r>
      <w:r>
        <w:rPr>
          <w:rFonts w:hint="eastAsia"/>
        </w:rPr>
        <w:br/>
      </w:r>
      <w:r>
        <w:rPr>
          <w:rFonts w:hint="eastAsia"/>
        </w:rPr>
        <w:t>　　未来，羽绒家纺制品将向可持续溯源、功能复合化与智能融合方向演进。区块链技术将用于实现从养殖场到成品的全链路透明追溯，回应动物福利与环保关切；RDS（负责任羽绒标准）认证将成为高端产品标配。在材料层面，生物基防钻绒面料与植物源抗菌整理剂将替代传统化学助剂，提升生态友好性。同时，与智能睡眠系统联动，嵌入温湿度传感纤维的羽绒被可动态调节微气候，成为智慧卧室生态入口。此外，模块化设计支持局部更换内胆，延长产品生命周期。长远看，羽绒家纺制品将从传统保暖用品升级为集健康监测、环境适应与情感价值于一体的高品质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b9200a35c4130" w:history="1">
        <w:r>
          <w:rPr>
            <w:rStyle w:val="Hyperlink"/>
          </w:rPr>
          <w:t>2026-2032年中国羽绒家纺制品市场现状及发展前景分析报告</w:t>
        </w:r>
      </w:hyperlink>
      <w:r>
        <w:rPr>
          <w:rFonts w:hint="eastAsia"/>
        </w:rPr>
        <w:t>》基于详实数据，从市场规模、需求变化及价格动态等维度，全面解析了羽绒家纺制品行业的现状与发展趋势，并对羽绒家纺制品产业链各环节进行了系统性探讨。报告科学预测了羽绒家纺制品行业未来发展方向，重点分析了羽绒家纺制品技术现状及创新路径，同时聚焦羽绒家纺制品重点企业的经营表现，评估了市场竞争格局、品牌影响力及市场集中度。通过对细分市场的深入研究及SWOT分析，报告揭示了羽绒家纺制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羽绒家纺制品市场概述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按照不同产品类型，羽绒家纺制品主要可以分为如下几个类别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中国不同产品类型羽绒家纺制品增长趋势2021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羽绒被</w:t>
      </w:r>
      <w:r>
        <w:rPr>
          <w:rFonts w:hint="eastAsia"/>
        </w:rPr>
        <w:br/>
      </w:r>
      <w:r>
        <w:rPr>
          <w:rFonts w:hint="eastAsia"/>
        </w:rPr>
        <w:t>　　　　1.2.3 羽绒枕芯</w:t>
      </w:r>
      <w:r>
        <w:rPr>
          <w:rFonts w:hint="eastAsia"/>
        </w:rPr>
        <w:br/>
      </w:r>
      <w:r>
        <w:rPr>
          <w:rFonts w:hint="eastAsia"/>
        </w:rPr>
        <w:t>　　　　1.2.4 羽绒床垫</w:t>
      </w:r>
      <w:r>
        <w:rPr>
          <w:rFonts w:hint="eastAsia"/>
        </w:rPr>
        <w:br/>
      </w:r>
      <w:r>
        <w:rPr>
          <w:rFonts w:hint="eastAsia"/>
        </w:rPr>
        <w:t>　　1.3 从不同应用，羽绒家纺制品主要包括如下几个方面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中国不同应用羽绒家纺制品增长趋势2021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中国羽绒家纺制品发展现状及未来趋势（2021-2032）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中国市场羽绒家纺制品收入及增长率（2021-2032）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中国市场羽绒家纺制品销量及增长率（2021-2032）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中国市场主要羽绒家纺制品厂商分析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中国市场主要厂商羽绒家纺制品销量及市场占有率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中国市场主要厂商羽绒家纺制品销量（2021-2026）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中国市场主要厂商羽绒家纺制品销量市场份额（2021-2026）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中国市场主要厂商羽绒家纺制品收入及市场占有率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中国市场主要厂商羽绒家纺制品收入（2021-2026）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中国市场主要厂商羽绒家纺制品收入市场份额（2021-2026）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2025年中国市场主要厂商羽绒家纺制品收入排名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中国市场主要厂商羽绒家纺制品价格（2021-2026）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中国市场主要厂商羽绒家纺制品总部及产地分布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中国市场主要厂商成立时间及羽绒家纺制品商业化日期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中国市场主要厂商羽绒家纺制品产品类型及应用</w:t>
      </w:r>
      <w:r>
        <w:rPr>
          <w:rFonts w:hint="eastAsia"/>
        </w:rPr>
        <w:br/>
      </w:r>
      <w:r>
        <w:rPr>
          <w:rFonts w:hint="eastAsia"/>
        </w:rPr>
        <w:t>　　2.7 羽绒家纺制品行业集中度、竞争程度分析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羽绒家纺制品行业集中度分析：2025年中国Top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中国市场羽绒家纺制品第一梯队、第二梯队和第三梯队厂商（品牌）及2025年市场份额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重点企业（25）在中国市场羽绒家纺制品销量、收入、价格及毛利率（2021-2026）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不同产品类型羽绒家纺制品分析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中国市场不同产品类型羽绒家纺制品销量（2021-2032）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中国市场不同产品类型羽绒家纺制品销量及市场份额（2021-2026）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中国市场不同产品类型羽绒家纺制品销量预测（2027-2032）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中国市场不同产品类型羽绒家纺制品规模（2021-2032）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中国市场不同产品类型羽绒家纺制品规模及市场份额（2021-2026）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中国市场不同产品类型羽绒家纺制品规模预测（2027-2032）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中国市场不同产品类型羽绒家纺制品价格走势（2021-2032）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不同应用羽绒家纺制品分析</w:t>
      </w:r>
      <w:r>
        <w:rPr>
          <w:rFonts w:hint="eastAsia"/>
        </w:rPr>
        <w:br/>
      </w:r>
      <w:r>
        <w:rPr>
          <w:rFonts w:hint="eastAsia"/>
        </w:rPr>
        <w:t>　　5.1 中国市场不同应用羽绒家纺制品销量（2021-2032）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中国市场不同应用羽绒家纺制品销量及市场份额（2021-2026）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中国市场不同应用羽绒家纺制品销量预测（2027-2032）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中国市场不同应用羽绒家纺制品规模（2021-2032）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中国市场不同应用羽绒家纺制品规模及市场份额（2021-2026）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中国市场不同应用羽绒家纺制品规模预测（2027-2032）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中国市场不同应用羽绒家纺制品价格走势（2021-2032）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羽绒家纺制品行业发展分析---发展趋势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羽绒家纺制品行业发展分析---厂商壁垒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羽绒家纺制品行业发展分析---驱动因素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羽绒家纺制品行业发展分析---制约因素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羽绒家纺制品中国企业SWOT分析</w:t>
      </w:r>
      <w:r>
        <w:rPr>
          <w:rFonts w:hint="eastAsia"/>
        </w:rPr>
        <w:br/>
      </w:r>
      <w:r>
        <w:rPr>
          <w:rFonts w:hint="eastAsia"/>
        </w:rPr>
        <w:t>　　6.6 羽绒家纺制品行业发展分析---行业政策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羽绒家纺制品行业产业链简介</w:t>
      </w:r>
      <w:r>
        <w:rPr>
          <w:rFonts w:hint="eastAsia"/>
        </w:rPr>
        <w:br/>
      </w:r>
      <w:r>
        <w:rPr>
          <w:rFonts w:hint="eastAsia"/>
        </w:rPr>
        <w:t>　　7.2 羽绒家纺制品产业链分析-上游</w:t>
      </w:r>
      <w:r>
        <w:rPr>
          <w:rFonts w:hint="eastAsia"/>
        </w:rPr>
        <w:br/>
      </w:r>
      <w:r>
        <w:rPr>
          <w:rFonts w:hint="eastAsia"/>
        </w:rPr>
        <w:t>　　7.3 羽绒家纺制品产业链分析-中游</w:t>
      </w:r>
      <w:r>
        <w:rPr>
          <w:rFonts w:hint="eastAsia"/>
        </w:rPr>
        <w:br/>
      </w:r>
      <w:r>
        <w:rPr>
          <w:rFonts w:hint="eastAsia"/>
        </w:rPr>
        <w:t>　　7.4 羽绒家纺制品产业链分析-下游</w:t>
      </w:r>
      <w:r>
        <w:rPr>
          <w:rFonts w:hint="eastAsia"/>
        </w:rPr>
        <w:br/>
      </w:r>
      <w:r>
        <w:rPr>
          <w:rFonts w:hint="eastAsia"/>
        </w:rPr>
        <w:t>　　7.5 羽绒家纺制品行业采购模式</w:t>
      </w:r>
      <w:r>
        <w:rPr>
          <w:rFonts w:hint="eastAsia"/>
        </w:rPr>
        <w:br/>
      </w:r>
      <w:r>
        <w:rPr>
          <w:rFonts w:hint="eastAsia"/>
        </w:rPr>
        <w:t>　　7.6 羽绒家纺制品行业生产模式</w:t>
      </w:r>
      <w:r>
        <w:rPr>
          <w:rFonts w:hint="eastAsia"/>
        </w:rPr>
        <w:br/>
      </w:r>
      <w:r>
        <w:rPr>
          <w:rFonts w:hint="eastAsia"/>
        </w:rPr>
        <w:t>　　7.7 羽绒家纺制品行业销售模式及销售渠道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中国本土羽绒家纺制品产能、产量分析</w:t>
      </w:r>
      <w:r>
        <w:rPr>
          <w:rFonts w:hint="eastAsia"/>
        </w:rPr>
        <w:br/>
      </w:r>
      <w:r>
        <w:rPr>
          <w:rFonts w:hint="eastAsia"/>
        </w:rPr>
        <w:t>　　8.1 中国羽绒家纺制品供需现状及预测（2021-2032）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中国羽绒家纺制品产能、产量、产能利用率及发展趋势（2021-2032）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中国羽绒家纺制品产量、市场需求量及发展趋势（2021-2032）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中国羽绒家纺制品进出口分析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中国市场羽绒家纺制品主要进口来源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中国市场羽绒家纺制品主要出口目的地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不同产品类型羽绒家纺制品市场规模2021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不同应用羽绒家纺制品市场规模2021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中国市场主要厂商羽绒家纺制品销量（2021-2026）&amp;（千件）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中国市场主要厂商羽绒家纺制品销量市场份额（2021-2026）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中国市场主要厂商羽绒家纺制品收入（2021-2026）&amp;（万元）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中国市场主要厂商羽绒家纺制品收入份额（2021-2026）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2025年中国主要生产商羽绒家纺制品收入排名（万元）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中国市场主要厂商羽绒家纺制品价格（2021-2026）&amp;（元/件）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中国市场主要厂商羽绒家纺制品总部及产地分布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中国市场主要厂商成立时间及羽绒家纺制品商业化日期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中国市场主要厂商羽绒家纺制品产品类型及应用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2025年中国市场羽绒家纺制品主要厂商市场地位（第一梯队、第二梯队和第三梯队）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羽绒家纺制品市场投资、并购等现状分析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羽绒家纺制品生产基地、总部、竞争对手及市场地位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羽绒家纺制品产品规格、参数及市场应用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羽绒家纺制品销量（千件）、收入（万元）、价格（元/件）及毛利率（2021-2026）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中国市场不同产品类型羽绒家纺制品销量（2021-2026）&amp;（千件）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中国市场不同产品类型羽绒家纺制品销量市场份额（2021-2026）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中国市场不同产品类型羽绒家纺制品销量预测（2027-2032）&amp;（千件）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中国市场不同产品类型羽绒家纺制品销量市场份额预测（2027-2032）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中国市场不同产品类型羽绒家纺制品规模（2021-2026）&amp;（万元）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中国市场不同产品类型羽绒家纺制品规模市场份额（2021-2026）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中国市场不同产品类型羽绒家纺制品规模预测（2027-2032）&amp;（万元）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中国市场不同产品类型羽绒家纺制品规模市场份额预测（2027-2032）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中国市场不同应用羽绒家纺制品销量（2021-2026）&amp;（千件）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中国市场不同应用羽绒家纺制品销量市场份额（2021-2026）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中国市场不同应用羽绒家纺制品销量预测（2027-2032）&amp;（千件）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中国市场不同应用羽绒家纺制品销量市场份额预测（2027-2032）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中国市场不同应用羽绒家纺制品规模（2021-2026）&amp;（万元）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中国市场不同应用羽绒家纺制品规模市场份额（2021-2026）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中国市场不同应用羽绒家纺制品规模预测（2027-2032）&amp;（万元）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中国市场不同应用羽绒家纺制品规模市场份额预测（2027-2032）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羽绒家纺制品行业发展分析---发展趋势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羽绒家纺制品行业发展分析---厂商壁垒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羽绒家纺制品行业发展分析---驱动因素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羽绒家纺制品行业发展分析---制约因素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羽绒家纺制品行业相关重点政策一览</w:t>
      </w:r>
      <w:r>
        <w:rPr>
          <w:rFonts w:hint="eastAsia"/>
        </w:rPr>
        <w:br/>
      </w:r>
      <w:r>
        <w:rPr>
          <w:rFonts w:hint="eastAsia"/>
        </w:rPr>
        <w:t>　　表 160： 羽绒家纺制品行业供应链分析</w:t>
      </w:r>
      <w:r>
        <w:rPr>
          <w:rFonts w:hint="eastAsia"/>
        </w:rPr>
        <w:br/>
      </w:r>
      <w:r>
        <w:rPr>
          <w:rFonts w:hint="eastAsia"/>
        </w:rPr>
        <w:t>　　表 161： 羽绒家纺制品上游原料供应商</w:t>
      </w:r>
      <w:r>
        <w:rPr>
          <w:rFonts w:hint="eastAsia"/>
        </w:rPr>
        <w:br/>
      </w:r>
      <w:r>
        <w:rPr>
          <w:rFonts w:hint="eastAsia"/>
        </w:rPr>
        <w:t>　　表 162： 羽绒家纺制品行业主要下游客户</w:t>
      </w:r>
      <w:r>
        <w:rPr>
          <w:rFonts w:hint="eastAsia"/>
        </w:rPr>
        <w:br/>
      </w:r>
      <w:r>
        <w:rPr>
          <w:rFonts w:hint="eastAsia"/>
        </w:rPr>
        <w:t>　　表 163： 羽绒家纺制品典型经销商</w:t>
      </w:r>
      <w:r>
        <w:rPr>
          <w:rFonts w:hint="eastAsia"/>
        </w:rPr>
        <w:br/>
      </w:r>
      <w:r>
        <w:rPr>
          <w:rFonts w:hint="eastAsia"/>
        </w:rPr>
        <w:t>　　表 164： 中国羽绒家纺制品产量、销量、进口量及出口量（2021-2026）&amp;（千件）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中国羽绒家纺制品产量、销量、进口量及出口量预测（2027-2032）&amp;（千件）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中国市场羽绒家纺制品主要进口来源</w:t>
      </w:r>
      <w:r>
        <w:rPr>
          <w:rFonts w:hint="eastAsia"/>
        </w:rPr>
        <w:br/>
      </w:r>
      <w:r>
        <w:rPr>
          <w:rFonts w:hint="eastAsia"/>
        </w:rPr>
        <w:t>　　表 167： 中国市场羽绒家纺制品主要出口目的地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羽绒家纺制品产品图片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中国不同产品类型羽绒家纺制品市场规模市场份额2025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羽绒被产品图片</w:t>
      </w:r>
      <w:r>
        <w:rPr>
          <w:rFonts w:hint="eastAsia"/>
        </w:rPr>
        <w:br/>
      </w:r>
      <w:r>
        <w:rPr>
          <w:rFonts w:hint="eastAsia"/>
        </w:rPr>
        <w:t>　　图 4： 羽绒枕芯产品图片</w:t>
      </w:r>
      <w:r>
        <w:rPr>
          <w:rFonts w:hint="eastAsia"/>
        </w:rPr>
        <w:br/>
      </w:r>
      <w:r>
        <w:rPr>
          <w:rFonts w:hint="eastAsia"/>
        </w:rPr>
        <w:t>　　图 5： 羽绒床垫产品图片</w:t>
      </w:r>
      <w:r>
        <w:rPr>
          <w:rFonts w:hint="eastAsia"/>
        </w:rPr>
        <w:br/>
      </w:r>
      <w:r>
        <w:rPr>
          <w:rFonts w:hint="eastAsia"/>
        </w:rPr>
        <w:t>　　图 6： 中国不同应用羽绒家纺制品市场份额2025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中国市场羽绒家纺制品市场规模，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中国市场羽绒家纺制品收入及增长率（2021-2032）&amp;（万元）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中国市场羽绒家纺制品销量及增长率（2021-2032）&amp;（千件）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2025年中国市场主要厂商羽绒家纺制品销量市场份额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2025年中国市场主要厂商羽绒家纺制品收入市场份额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2025年中国市场前五大厂商羽绒家纺制品市场份额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2025年中国市场羽绒家纺制品第一梯队、第二梯队和第三梯队厂商（品牌）及市场份额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中国市场不同产品类型羽绒家纺制品价格走势（2021-2032）&amp;（元/件）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中国市场不同应用羽绒家纺制品价格走势（2021-2032）&amp;（元/件）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羽绒家纺制品中国企业SWOT分析</w:t>
      </w:r>
      <w:r>
        <w:rPr>
          <w:rFonts w:hint="eastAsia"/>
        </w:rPr>
        <w:br/>
      </w:r>
      <w:r>
        <w:rPr>
          <w:rFonts w:hint="eastAsia"/>
        </w:rPr>
        <w:t>　　图 19： 羽绒家纺制品产业链</w:t>
      </w:r>
      <w:r>
        <w:rPr>
          <w:rFonts w:hint="eastAsia"/>
        </w:rPr>
        <w:br/>
      </w:r>
      <w:r>
        <w:rPr>
          <w:rFonts w:hint="eastAsia"/>
        </w:rPr>
        <w:t>　　图 20： 羽绒家纺制品行业采购模式分析</w:t>
      </w:r>
      <w:r>
        <w:rPr>
          <w:rFonts w:hint="eastAsia"/>
        </w:rPr>
        <w:br/>
      </w:r>
      <w:r>
        <w:rPr>
          <w:rFonts w:hint="eastAsia"/>
        </w:rPr>
        <w:t>　　图 21： 羽绒家纺制品行业生产模式分析</w:t>
      </w:r>
      <w:r>
        <w:rPr>
          <w:rFonts w:hint="eastAsia"/>
        </w:rPr>
        <w:br/>
      </w:r>
      <w:r>
        <w:rPr>
          <w:rFonts w:hint="eastAsia"/>
        </w:rPr>
        <w:t>　　图 22： 羽绒家纺制品行业销售模式分析</w:t>
      </w:r>
      <w:r>
        <w:rPr>
          <w:rFonts w:hint="eastAsia"/>
        </w:rPr>
        <w:br/>
      </w:r>
      <w:r>
        <w:rPr>
          <w:rFonts w:hint="eastAsia"/>
        </w:rPr>
        <w:t>　　图 23： 中国羽绒家纺制品产能、产量、产能利用率及发展趋势（2021-2032）&amp;（千件）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中国羽绒家纺制品产量、市场需求量及发展趋势（2021-2032）&amp;（千件）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b9200a35c4130" w:history="1">
        <w:r>
          <w:rPr>
            <w:rStyle w:val="Hyperlink"/>
          </w:rPr>
          <w:t>2026-2032年中国羽绒家纺制品市场现状及发展前景分析报告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b9200a35c4130" w:history="1">
        <w:r>
          <w:rPr>
            <w:rStyle w:val="Hyperlink"/>
          </w:rPr>
          <w:t>https://www.20087.com/6/28/YuRongJiaFangZhiPinHangYeXianZhuangJiQianJing.html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热点：羽绒批发、羽绒家纺制品图片、羽绒被品牌全国前十名、家纺羽绒服、鸿润羽绒家纺是几线品牌、羽绒家纺名字、水星家纺羽绒被质量怎么样、羽绒纺织、羽绒厂家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dcc3c75b24029" w:history="1">
      <w:r>
        <w:rPr>
          <w:rStyle w:val="Hyperlink"/>
        </w:rPr>
        <w:t>2026-2032年中国羽绒家纺制品市场现状及发展前景分析报告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uRongJiaFangZhiPinHangYeXianZhuangJiQianJing.html" TargetMode="External" Id="Rcc0b9200a35c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uRongJiaFangZhiPinHangYeXianZhuangJiQianJing.html" TargetMode="External" Id="R4ffdcc3c75b2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2026-01-18T04:08:22Z</dcterms:created>
  <dcterms:modified xsi:type="dcterms:W3CDTF">2026-01-18T05:08:22Z</dcterms:modified>
  <dc:subject>2026-2032年中国羽绒家纺制品市场现状及发展前景分析报告</dc:subject>
  <dc:title>2026-2032年中国羽绒家纺制品市场现状及发展前景分析报告</dc:title>
  <cp:keywords>2026-2032年中国羽绒家纺制品市场现状及发展前景分析报告</cp:keywords>
  <dc:description>2026-2032年中国羽绒家纺制品市场现状及发展前景分析报告</dc:description>
</cp:coreProperties>
</file>