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28ad2fb0824766" w:history="1">
              <w:r>
                <w:rPr>
                  <w:rStyle w:val="Hyperlink"/>
                </w:rPr>
                <w:t>2026-2032年中国制鞋市场调查研究及发展趋势分析报告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28ad2fb0824766" w:history="1">
              <w:r>
                <w:rPr>
                  <w:rStyle w:val="Hyperlink"/>
                </w:rPr>
                <w:t>2026-2032年中国制鞋市场调查研究及发展趋势分析报告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28ad2fb0824766" w:history="1">
                <w:r>
                  <w:rPr>
                    <w:rStyle w:val="Hyperlink"/>
                  </w:rPr>
                  <w:t>https://www.20087.com/7/18/ZhiXieShiChangQianJing.html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鞋行业在全球范围内是一个成熟且竞争激烈的产业，近年来，消费者对鞋类产品的需求从基本穿着转向时尚、舒适、健康等多元化方向，推动了行业的产品创新和品牌升级。同时，可持续发展成为行业关注的焦点，环保材料、循环利用等概念逐渐深入人心。然而，劳动力成本上升、供应链管理复杂等挑战，考验着企业的成本控制能力和供应链管理水平。</w:t>
      </w:r>
      <w:r>
        <w:rPr>
          <w:rFonts w:hint="eastAsia"/>
        </w:rPr>
        <w:br/>
      </w:r>
      <w:r>
        <w:rPr>
          <w:rFonts w:hint="eastAsia"/>
        </w:rPr>
        <w:t>　　未来，制鞋行业将更加注重可持续发展与个性化定制。市场调研网指出，一方面，通过采用环保材料、优化生产流程，减少对环境的影响，提升产品的绿色属性。另一方面，借助3D打印、定制平台等技术，实现个性化定制服务，满足消费者对鞋类产品个性化、差异化的需求，提升品牌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28ad2fb0824766" w:history="1">
        <w:r>
          <w:rPr>
            <w:rStyle w:val="Hyperlink"/>
          </w:rPr>
          <w:t>2026-2032年中国制鞋市场调查研究及发展趋势分析报告</w:t>
        </w:r>
      </w:hyperlink>
      <w:r>
        <w:rPr>
          <w:rFonts w:hint="eastAsia"/>
        </w:rPr>
        <w:t>》，2025年制鞋行业市场规模达 亿元，预计2032年市场规模将达 亿元，期间年均复合增长率（CAGR）达 %。报告基于科学的市场调研与数据分析，全面解析了制鞋行业的市场规模、市场需求及发展现状。报告深入探讨了制鞋产业链结构、细分市场特点及技术发展方向，并结合宏观经济环境与消费者需求变化，对制鞋行业前景与未来趋势进行了科学预测，揭示了潜在增长空间。通过对制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制鞋产业市场概述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2025-2026年全球制鞋市场现状及发展趋势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全球制鞋市场现状及发展趋势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一、全球制鞋产业发展阶段</w:t>
      </w:r>
      <w:r>
        <w:rPr>
          <w:rFonts w:hint="eastAsia"/>
        </w:rPr>
        <w:br/>
      </w:r>
      <w:r>
        <w:rPr>
          <w:rFonts w:hint="eastAsia"/>
        </w:rPr>
        <w:t>　　　　二、全球制鞋产业竞争现状</w:t>
      </w:r>
      <w:r>
        <w:rPr>
          <w:rFonts w:hint="eastAsia"/>
        </w:rPr>
        <w:br/>
      </w:r>
      <w:r>
        <w:rPr>
          <w:rFonts w:hint="eastAsia"/>
        </w:rPr>
        <w:t>　　　　三、全球制鞋产业投资状况</w:t>
      </w:r>
      <w:r>
        <w:rPr>
          <w:rFonts w:hint="eastAsia"/>
        </w:rPr>
        <w:br/>
      </w:r>
      <w:r>
        <w:rPr>
          <w:rFonts w:hint="eastAsia"/>
        </w:rPr>
        <w:t>　　　　四、全球制鞋产业市场发展趋势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全球主要国家地区制鞋产业现状及产业转移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全球制鞋市场经营模式现状及发展趋势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2025-2026年中国制鞋产业链发展状况分析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2025-2026年中国制鞋产业发展分析</w:t>
      </w:r>
      <w:r>
        <w:rPr>
          <w:rFonts w:hint="eastAsia"/>
        </w:rPr>
        <w:br/>
      </w:r>
      <w:r>
        <w:rPr>
          <w:rFonts w:hint="eastAsia"/>
        </w:rPr>
        <w:t>　　第一节 中国制鞋产业发展现状</w:t>
      </w:r>
      <w:r>
        <w:rPr>
          <w:rFonts w:hint="eastAsia"/>
        </w:rPr>
        <w:br/>
      </w:r>
      <w:r>
        <w:rPr>
          <w:rFonts w:hint="eastAsia"/>
        </w:rPr>
        <w:t>　　第二节 中国制鞋产业经济运行现状</w:t>
      </w:r>
      <w:r>
        <w:rPr>
          <w:rFonts w:hint="eastAsia"/>
        </w:rPr>
        <w:br/>
      </w:r>
      <w:r>
        <w:rPr>
          <w:rFonts w:hint="eastAsia"/>
        </w:rPr>
        <w:t>　　第三节 中国制鞋产业存在的问题及发展障碍分析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中国制鞋产业发展趋势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2021-2026年中国制鞋市场现状及发展趋势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中国制鞋市场供给状况</w:t>
      </w:r>
      <w:r>
        <w:rPr>
          <w:rFonts w:hint="eastAsia"/>
        </w:rPr>
        <w:br/>
      </w:r>
      <w:r>
        <w:rPr>
          <w:rFonts w:hint="eastAsia"/>
        </w:rPr>
        <w:t>　　第二节 中国制鞋市场需求状况</w:t>
      </w:r>
      <w:r>
        <w:rPr>
          <w:rFonts w:hint="eastAsia"/>
        </w:rPr>
        <w:br/>
      </w:r>
      <w:r>
        <w:rPr>
          <w:rFonts w:hint="eastAsia"/>
        </w:rPr>
        <w:t>　　第三节 中国制鞋市场存在的问题及障碍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中国制鞋市场发展潜力及发展趋势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2025-2026年中国制鞋产业基本竞争战略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2025-2026年中国制鞋产业市场竞争策略分析</w:t>
      </w:r>
      <w:r>
        <w:rPr>
          <w:rFonts w:hint="eastAsia"/>
        </w:rPr>
        <w:br/>
      </w:r>
      <w:r>
        <w:rPr>
          <w:rFonts w:hint="eastAsia"/>
        </w:rPr>
        <w:t>　　第一节 制鞋产业市场五种竞争动力模式结构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制鞋产业市场核心竞争力的塑造要素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2025-2026年中国制鞋产业市场营销策略竞争分析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制鞋重点企业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2026-2032年中国制鞋产业市场发展预测</w:t>
      </w:r>
      <w:r>
        <w:rPr>
          <w:rFonts w:hint="eastAsia"/>
        </w:rPr>
        <w:br/>
      </w:r>
      <w:r>
        <w:rPr>
          <w:rFonts w:hint="eastAsia"/>
        </w:rPr>
        <w:t>　　第一节 中国制鞋产业发展环境预测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中国制鞋产业发展预测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中国制鞋市场发展预测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一、2026-2032年中国制鞋市场需求预测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二、2026-2032年中国制鞋市场结构预测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三、2026-2032年中国制鞋市场集中度预测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四、2026-2032年中国制鞋市场供给预测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五、2026-2032年中国制鞋市场价格预测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中国制鞋产业市场投资机会与风险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中国制鞋产业市场投资优势分析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中国制鞋产业市场投资劣势分析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中国制鞋产业市场投资机会分析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中国制鞋产业市场投资风险分析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中国制鞋产业市场竞争策略建议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中国制鞋产业竞争战略建议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　中国制鞋产业竞争策略建议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28ad2fb0824766" w:history="1">
        <w:r>
          <w:rPr>
            <w:rStyle w:val="Hyperlink"/>
          </w:rPr>
          <w:t>2026-2032年中国制鞋市场调查研究及发展趋势分析报告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28ad2fb0824766" w:history="1">
        <w:r>
          <w:rPr>
            <w:rStyle w:val="Hyperlink"/>
          </w:rPr>
          <w:t>https://www.20087.com/7/18/ZhiXieShiChangQianJing.html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热点：鞋子第三方检测机构、制鞋工艺流程、制鞋专业是什么专业、制鞋工艺哪种好、制鞋工艺有几种、制鞋机械、人本鞋子属于什么档次、制鞋厂用的什么胶水粘鞋的、鞋子制作工艺哪个最好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83abe2eba149bc" w:history="1">
      <w:r>
        <w:rPr>
          <w:rStyle w:val="Hyperlink"/>
        </w:rPr>
        <w:t>2026-2032年中国制鞋市场调查研究及发展趋势分析报告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ZhiXieShiChangQianJing.html" TargetMode="External" Id="R0428ad2fb08247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ZhiXieShiChangQianJing.html" TargetMode="External" Id="R6783abe2eba149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2026-05-06T08:41:00Z</dcterms:created>
  <dcterms:modified xsi:type="dcterms:W3CDTF">2026-05-06T09:41:00Z</dcterms:modified>
  <dc:subject>2026-2032年中国制鞋市场调查研究及发展趋势分析报告</dc:subject>
  <dc:title>2026-2032年中国制鞋市场调查研究及发展趋势分析报告</dc:title>
  <cp:keywords>2026-2032年中国制鞋市场调查研究及发展趋势分析报告</cp:keywords>
  <dc:description>2026-2032年中国制鞋市场调查研究及发展趋势分析报告</dc:description>
</cp:coreProperties>
</file>