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b2d9d71a74513" w:history="1">
              <w:r>
                <w:rPr>
                  <w:rStyle w:val="Hyperlink"/>
                </w:rPr>
                <w:t>2025-2031年中国电子纱发展现状分析与前景趋势报告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b2d9d71a74513" w:history="1">
              <w:r>
                <w:rPr>
                  <w:rStyle w:val="Hyperlink"/>
                </w:rPr>
                <w:t>2025-2031年中国电子纱发展现状分析与前景趋势报告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b2d9d71a74513" w:history="1">
                <w:r>
                  <w:rPr>
                    <w:rStyle w:val="Hyperlink"/>
                  </w:rPr>
                  <w:t>https://www.20087.com/8/38/DianZiShaQianJing.html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纱即嵌入了导电纤维和智能元件的纺织品，近年来随着可穿戴技术和物联网的发展，电子纱的应用范围不断扩大。现代电子纱不仅能够监测生理参数、环境数据和运动状态，还具备加热、冷却和压力调节等功能，为用户提供健康监测、运动辅助和舒适体验。同时，材料科学的进步，如纳米技术和生物兼容材料的应用，提高了电子纱的舒适度、耐用性和安全性。</w:t>
      </w:r>
      <w:r>
        <w:rPr>
          <w:rFonts w:hint="eastAsia"/>
        </w:rPr>
        <w:br/>
      </w:r>
      <w:r>
        <w:rPr>
          <w:rFonts w:hint="eastAsia"/>
        </w:rPr>
        <w:t>　　未来，电子纱将更加注重集成化和智能化。集成化方面，将开发更多功能集成的电子纱，如同时具备健康监测、通信和娱乐功能的智能衣物，满足用户在不同场景下的需求。智能化方面，将通过AI和机器学习技术，实现电子纱的自适应调节和智能决策，如根据身体状态自动调节温度和湿度，提高穿戴体验。此外，个性化定制将成为电子纱发展的新趋势，利用3D打印和定制化设计，为每个用户打造专属的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b2d9d71a74513" w:history="1">
        <w:r>
          <w:rPr>
            <w:rStyle w:val="Hyperlink"/>
          </w:rPr>
          <w:t>2025-2031年中国电子纱发展现状分析与前景趋势报告</w:t>
        </w:r>
      </w:hyperlink>
      <w:r>
        <w:rPr>
          <w:rFonts w:hint="eastAsia"/>
        </w:rPr>
        <w:t>》系统分析了电子纱行业的市场规模、市场需求及价格波动，深入探讨了电子纱产业链关键环节及各细分市场特点。报告基于权威数据，科学预测了电子纱市场前景与发展趋势，同时评估了电子纱重点企业的经营状况，包括品牌影响力、市场集中度及竞争格局。通过SWOT分析，报告揭示了电子纱行业面临的风险与机遇，为电子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电子纱行业界定</w:t>
      </w:r>
      <w:r>
        <w:rPr>
          <w:rFonts w:hint="eastAsia"/>
        </w:rPr>
        <w:br/>
      </w:r>
      <w:r>
        <w:rPr>
          <w:rFonts w:hint="eastAsia"/>
        </w:rPr>
        <w:t>　　第一节 电子纱行业定义</w:t>
      </w:r>
      <w:r>
        <w:rPr>
          <w:rFonts w:hint="eastAsia"/>
        </w:rPr>
        <w:br/>
      </w:r>
      <w:r>
        <w:rPr>
          <w:rFonts w:hint="eastAsia"/>
        </w:rPr>
        <w:t>　　第二节 电子纱行业特点分析</w:t>
      </w:r>
      <w:r>
        <w:rPr>
          <w:rFonts w:hint="eastAsia"/>
        </w:rPr>
        <w:br/>
      </w:r>
      <w:r>
        <w:rPr>
          <w:rFonts w:hint="eastAsia"/>
        </w:rPr>
        <w:t>　　第三节 电子纱产业链分析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2025年全球电子纱行业发展概况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世界电子纱行业发展走势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当前我国电子纱技术发展现状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提高我国电子纱技术的对策</w:t>
      </w:r>
      <w:r>
        <w:rPr>
          <w:rFonts w:hint="eastAsia"/>
        </w:rPr>
        <w:br/>
      </w:r>
      <w:r>
        <w:rPr>
          <w:rFonts w:hint="eastAsia"/>
        </w:rPr>
        <w:t>　　第四节 我国电子纱研发、设计发展趋势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中国电子纱发展现状调研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中国电子纱市场现状分析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三、2019-2024年中国电子纱产量统计</w:t>
      </w:r>
      <w:r>
        <w:rPr>
          <w:rFonts w:hint="eastAsia"/>
        </w:rPr>
        <w:br/>
      </w:r>
      <w:r>
        <w:rPr>
          <w:rFonts w:hint="eastAsia"/>
        </w:rPr>
        <w:t>　　　　二、电子纱生产区域分布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三、2025-2031年中国电子纱产量预测分析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二、**地区电子纱市场调研分析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三、**地区电子纱市场调研分析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四、**地区电子纱市场调研分析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五、**地区电子纱市场调研分析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电子纱行业竞争格局分析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电子纱行业集中度分析</w:t>
      </w:r>
      <w:r>
        <w:rPr>
          <w:rFonts w:hint="eastAsia"/>
        </w:rPr>
        <w:br/>
      </w:r>
      <w:r>
        <w:rPr>
          <w:rFonts w:hint="eastAsia"/>
        </w:rPr>
        <w:t>　　　　一、电子纱市场集中度分析</w:t>
      </w:r>
      <w:r>
        <w:rPr>
          <w:rFonts w:hint="eastAsia"/>
        </w:rPr>
        <w:br/>
      </w:r>
      <w:r>
        <w:rPr>
          <w:rFonts w:hint="eastAsia"/>
        </w:rPr>
        <w:t>　　　　二、电子纱企业集中度分析</w:t>
      </w:r>
      <w:r>
        <w:rPr>
          <w:rFonts w:hint="eastAsia"/>
        </w:rPr>
        <w:br/>
      </w:r>
      <w:r>
        <w:rPr>
          <w:rFonts w:hint="eastAsia"/>
        </w:rPr>
        <w:t>　　　　三、电子纱区域集中度分析</w:t>
      </w:r>
      <w:r>
        <w:rPr>
          <w:rFonts w:hint="eastAsia"/>
        </w:rPr>
        <w:br/>
      </w:r>
      <w:r>
        <w:rPr>
          <w:rFonts w:hint="eastAsia"/>
        </w:rPr>
        <w:t>　　第二节 电子纱行业主要企业竞争力分析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对我国电子纱品牌的战略思考</w:t>
      </w:r>
      <w:r>
        <w:rPr>
          <w:rFonts w:hint="eastAsia"/>
        </w:rPr>
        <w:br/>
      </w:r>
      <w:r>
        <w:rPr>
          <w:rFonts w:hint="eastAsia"/>
        </w:rPr>
        <w:t>　　　　一、电子纱实施品牌战略的意义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三、我国电子纱企业的品牌战略</w:t>
      </w:r>
      <w:r>
        <w:rPr>
          <w:rFonts w:hint="eastAsia"/>
        </w:rPr>
        <w:br/>
      </w:r>
      <w:r>
        <w:rPr>
          <w:rFonts w:hint="eastAsia"/>
        </w:rPr>
        <w:t>　　　　四、电子纱品牌战略管理的策略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电子纱行业研究结论</w:t>
      </w:r>
      <w:r>
        <w:rPr>
          <w:rFonts w:hint="eastAsia"/>
        </w:rPr>
        <w:br/>
      </w:r>
      <w:r>
        <w:rPr>
          <w:rFonts w:hint="eastAsia"/>
        </w:rPr>
        <w:t>　　第二节 电子纱行业投资价值评估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中~智林~－电子纱行业投资建议</w:t>
      </w:r>
      <w:r>
        <w:rPr>
          <w:rFonts w:hint="eastAsia"/>
        </w:rPr>
        <w:br/>
      </w:r>
      <w:r>
        <w:rPr>
          <w:rFonts w:hint="eastAsia"/>
        </w:rPr>
        <w:t>　　　　一、电子纱行业投资策略建议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二、电子纱行业投资方向建议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电子纱行业历程</w:t>
      </w:r>
      <w:r>
        <w:rPr>
          <w:rFonts w:hint="eastAsia"/>
        </w:rPr>
        <w:br/>
      </w:r>
      <w:r>
        <w:rPr>
          <w:rFonts w:hint="eastAsia"/>
        </w:rPr>
        <w:t>　　图表 电子纱行业生命周期</w:t>
      </w:r>
      <w:r>
        <w:rPr>
          <w:rFonts w:hint="eastAsia"/>
        </w:rPr>
        <w:br/>
      </w:r>
      <w:r>
        <w:rPr>
          <w:rFonts w:hint="eastAsia"/>
        </w:rPr>
        <w:t>　　图表 电子纱行业产业链分析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b2d9d71a74513" w:history="1">
        <w:r>
          <w:rPr>
            <w:rStyle w:val="Hyperlink"/>
          </w:rPr>
          <w:t>2025-2031年中国电子纱发展现状分析与前景趋势报告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b2d9d71a74513" w:history="1">
        <w:r>
          <w:rPr>
            <w:rStyle w:val="Hyperlink"/>
          </w:rPr>
          <w:t>https://www.20087.com/8/38/DianZiShaQianJing.html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热点：G75电子纱、电子纱价格、单纱强力300cn、电子纱价格走势、电子纱是什么、电子纱的用途、电子储纱器、电子纱窗、电子纱窗有什么用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29b3ea2224158" w:history="1">
      <w:r>
        <w:rPr>
          <w:rStyle w:val="Hyperlink"/>
        </w:rPr>
        <w:t>2025-2031年中国电子纱发展现状分析与前景趋势报告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nZiShaQianJing.html" TargetMode="External" Id="Rf1db2d9d71a7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nZiShaQianJing.html" TargetMode="External" Id="R95429b3ea222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2024-11-06T08:42:00Z</dcterms:created>
  <dcterms:modified xsi:type="dcterms:W3CDTF">2024-11-06T09:42:00Z</dcterms:modified>
  <dc:subject>2025-2031年中国电子纱发展现状分析与前景趋势报告</dc:subject>
  <dc:title>2025-2031年中国电子纱发展现状分析与前景趋势报告</dc:title>
  <cp:keywords>2025-2031年中国电子纱发展现状分析与前景趋势报告</cp:keywords>
  <dc:description>2025-2031年中国电子纱发展现状分析与前景趋势报告</dc:description>
</cp:coreProperties>
</file>