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af1e8bafe04973" w:history="1">
              <w:r>
                <w:rPr>
                  <w:rStyle w:val="Hyperlink"/>
                </w:rPr>
                <w:t>2026-2032年中国职业休闲女装市场研究与前景趋势预测报告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af1e8bafe04973" w:history="1">
              <w:r>
                <w:rPr>
                  <w:rStyle w:val="Hyperlink"/>
                </w:rPr>
                <w:t>2026-2032年中国职业休闲女装市场研究与前景趋势预测报告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af1e8bafe04973" w:history="1">
                <w:r>
                  <w:rPr>
                    <w:rStyle w:val="Hyperlink"/>
                  </w:rPr>
                  <w:t>https://www.20087.com/8/18/ZhiYeXiuXianNvZhuangShiChangQianJingYuCe.html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职业休闲女装是介于正式职业装与休闲服饰之间的服装品类，兼顾职场得体性与日常舒适度，满足现代女性在工作与生活场景间无缝切换的着装需求。职业休闲女装通常采用西装外套、针织衫、阔腿裤、连衣裙等基础款式，通过面料弹性、剪裁优化及细节设计提升穿着体验。目前，职场着装规范趋于宽松化，远程办公与混合办公模式的普及进一步加速了职业装休闲化趋势，消费者对"全天候舒适"与"多场景适配"的诉求显著增强。行业供给端呈现品牌多元化格局，国际快时尚品牌、专业女装品牌及运动品牌跨界入局共同推动产品创新，但市场集中度仍较低，差异化定位与面料科技成为竞争焦点。</w:t>
      </w:r>
      <w:r>
        <w:rPr>
          <w:rFonts w:hint="eastAsia"/>
        </w:rPr>
        <w:br/>
      </w:r>
      <w:r>
        <w:rPr>
          <w:rFonts w:hint="eastAsia"/>
        </w:rPr>
        <w:t>　　未来，职业休闲女装将围绕功能性面料、场景融合设计与可持续理念持续迭代。市场调研网认为，高性能纤维与天然材质的混纺应用将赋予服装更好的透气性、抗皱性与 stretch 性能，使职业休闲女装在保持专业形象的同时具备运动服饰般的舒适体验。随着女性职场参与度提升及消费观念升级，品牌将更注重细分场景开发，如通勤、商务会议、差旅等差异化产品线，并通过搭配指南与场景化营销降低消费者选购门槛。此外，环保材料与低碳生产工艺的引入将回应可持续时尚趋势，职业休闲女装有望从单一品类发展为涵盖配饰、鞋履的整体穿搭解决方案，行业品牌价值与用户忠诚度将随之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af1e8bafe04973" w:history="1">
        <w:r>
          <w:rPr>
            <w:rStyle w:val="Hyperlink"/>
          </w:rPr>
          <w:t>2026-2032年中国职业休闲女装市场研究与前景趋势预测报告</w:t>
        </w:r>
      </w:hyperlink>
      <w:r>
        <w:rPr>
          <w:rFonts w:hint="eastAsia"/>
        </w:rPr>
        <w:t>》，2025年职业休闲女装行业市场规模达 亿元，预计2032年市场规模将达 亿元，期间年均复合增长率（CAGR）达 %。报告系统梳理了职业休闲女装行业的产业链结构，详细分析了职业休闲女装市场规模与需求状况，并对市场价格、行业现状及未来前景进行了客观评估。报告结合职业休闲女装技术现状与发展方向，对行业趋势作出科学预测，同时聚焦职业休闲女装重点企业，解析竞争格局、市场集中度及品牌影响力。通过对职业休闲女装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职业休闲女装行业概述</w:t>
      </w:r>
      <w:r>
        <w:rPr>
          <w:rFonts w:hint="eastAsia"/>
        </w:rPr>
        <w:br/>
      </w:r>
      <w:r>
        <w:rPr>
          <w:rFonts w:hint="eastAsia"/>
        </w:rPr>
        <w:t>　　第一节 职业休闲女装定义与分类</w:t>
      </w:r>
      <w:r>
        <w:rPr>
          <w:rFonts w:hint="eastAsia"/>
        </w:rPr>
        <w:br/>
      </w:r>
      <w:r>
        <w:rPr>
          <w:rFonts w:hint="eastAsia"/>
        </w:rPr>
        <w:t>　　第二节 职业休闲女装应用领域</w:t>
      </w:r>
      <w:r>
        <w:rPr>
          <w:rFonts w:hint="eastAsia"/>
        </w:rPr>
        <w:br/>
      </w:r>
      <w:r>
        <w:rPr>
          <w:rFonts w:hint="eastAsia"/>
        </w:rPr>
        <w:t>　　第三节 职业休闲女装行业经济指标分析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职业休闲女装产业链及经营模式分析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三、职业休闲女装销售模式及销售渠道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全球职业休闲女装市场发展综述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2020-2025年全球职业休闲女装市场规模与趋势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主要国家与地区职业休闲女装市场分析</w:t>
      </w:r>
      <w:r>
        <w:rPr>
          <w:rFonts w:hint="eastAsia"/>
        </w:rPr>
        <w:br/>
      </w:r>
      <w:r>
        <w:rPr>
          <w:rFonts w:hint="eastAsia"/>
        </w:rPr>
        <w:t>　　第三节 2026-2032年全球职业休闲女装行业发展趋势与前景预测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中国职业休闲女装行业市场分析</w:t>
      </w:r>
      <w:r>
        <w:rPr>
          <w:rFonts w:hint="eastAsia"/>
        </w:rPr>
        <w:br/>
      </w:r>
      <w:r>
        <w:rPr>
          <w:rFonts w:hint="eastAsia"/>
        </w:rPr>
        <w:t>　　第一节 2025-2026年职业休闲女装产能与投资动态</w:t>
      </w:r>
      <w:r>
        <w:rPr>
          <w:rFonts w:hint="eastAsia"/>
        </w:rPr>
        <w:br/>
      </w:r>
      <w:r>
        <w:rPr>
          <w:rFonts w:hint="eastAsia"/>
        </w:rPr>
        <w:t>　　　　一、国内职业休闲女装产能及利用情况</w:t>
      </w:r>
      <w:r>
        <w:rPr>
          <w:rFonts w:hint="eastAsia"/>
        </w:rPr>
        <w:br/>
      </w:r>
      <w:r>
        <w:rPr>
          <w:rFonts w:hint="eastAsia"/>
        </w:rPr>
        <w:t>　　　　二、职业休闲女装产能扩张与投资动态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2026-2032年职业休闲女装行业产量统计与趋势预测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一、2020-2025年职业休闲女装行业产量数据统计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1、2020-2025年职业休闲女装产量及增长趋势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2、2020-2025年职业休闲女装细分产品产量及份额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二、影响职业休闲女装产量的关键因素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三、2026-2032年职业休闲女装产量预测</w:t>
      </w:r>
      <w:r>
        <w:rPr>
          <w:rFonts w:hint="eastAsia"/>
        </w:rPr>
        <w:br/>
      </w:r>
      <w:r>
        <w:rPr>
          <w:rFonts w:hint="eastAsia"/>
        </w:rPr>
        <w:t>　　第三节 2026-2032年职业休闲女装市场需求与销售分析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一、2025-2026年职业休闲女装行业需求现状</w:t>
      </w:r>
      <w:r>
        <w:rPr>
          <w:rFonts w:hint="eastAsia"/>
        </w:rPr>
        <w:br/>
      </w:r>
      <w:r>
        <w:rPr>
          <w:rFonts w:hint="eastAsia"/>
        </w:rPr>
        <w:t>　　　　二、职业休闲女装客户群体与需求特点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三、2020-2025年职业休闲女装行业销售规模分析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四、2026-2032年职业休闲女装市场增长潜力与规模预测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中国职业休闲女装细分市场与下游应用领域分析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职业休闲女装细分市场分析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一、2025-2026年职业休闲女装主要细分产品市场现状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职业休闲女装下游应用与客户群体分析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一、2025-2026年职业休闲女装各应用领域市场现状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2025-2026年职业休闲女装行业技术发展现状及趋势分析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职业休闲女装行业技术发展现状分析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国内外职业休闲女装行业技术差异与原因</w:t>
      </w:r>
      <w:r>
        <w:rPr>
          <w:rFonts w:hint="eastAsia"/>
        </w:rPr>
        <w:br/>
      </w:r>
      <w:r>
        <w:rPr>
          <w:rFonts w:hint="eastAsia"/>
        </w:rPr>
        <w:t>　　第三节 职业休闲女装行业技术发展方向、趋势预测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提升职业休闲女装行业技术能力策略建议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职业休闲女装价格机制与竞争策略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一、2020-2025年职业休闲女装市场价格走势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职业休闲女装定价策略与方法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2026-2032年职业休闲女装价格竞争态势与趋势预测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中国职业休闲女装行业重点区域市场研究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2025-2026年重点区域职业休闲女装市场发展概况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二、2020-2025年职业休闲女装市场需求规模情况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三、2026-2032年职业休闲女装行业发展潜力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二、2020-2025年职业休闲女装市场需求规模情况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三、2026-2032年职业休闲女装行业发展潜力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二、2020-2025年职业休闲女装市场需求规模情况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三、2026-2032年职业休闲女装行业发展潜力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二、2020-2025年职业休闲女装市场需求规模情况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三、2026-2032年职业休闲女装行业发展潜力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二、2020-2025年职业休闲女装市场需求规模情况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三、2026-2032年职业休闲女装行业发展潜力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2020-2025年中国职业休闲女装行业进出口情况分析</w:t>
      </w:r>
      <w:r>
        <w:rPr>
          <w:rFonts w:hint="eastAsia"/>
        </w:rPr>
        <w:br/>
      </w:r>
      <w:r>
        <w:rPr>
          <w:rFonts w:hint="eastAsia"/>
        </w:rPr>
        <w:t>　　第一节 职业休闲女装行业进口情况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一、2020-2025年职业休闲女装进口规模及增长情况</w:t>
      </w:r>
      <w:r>
        <w:rPr>
          <w:rFonts w:hint="eastAsia"/>
        </w:rPr>
        <w:br/>
      </w:r>
      <w:r>
        <w:rPr>
          <w:rFonts w:hint="eastAsia"/>
        </w:rPr>
        <w:t>　　　　二、职业休闲女装主要进口来源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职业休闲女装行业出口情况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一、2020-2025年职业休闲女装出口规模及增长情况</w:t>
      </w:r>
      <w:r>
        <w:rPr>
          <w:rFonts w:hint="eastAsia"/>
        </w:rPr>
        <w:br/>
      </w:r>
      <w:r>
        <w:rPr>
          <w:rFonts w:hint="eastAsia"/>
        </w:rPr>
        <w:t>　　　　二、职业休闲女装主要出口目的地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2020-2025年中国职业休闲女装行业总体发展与财务状况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2020-2025年中国职业休闲女装行业规模情况</w:t>
      </w:r>
      <w:r>
        <w:rPr>
          <w:rFonts w:hint="eastAsia"/>
        </w:rPr>
        <w:br/>
      </w:r>
      <w:r>
        <w:rPr>
          <w:rFonts w:hint="eastAsia"/>
        </w:rPr>
        <w:t>　　　　一、职业休闲女装行业企业数量规模</w:t>
      </w:r>
      <w:r>
        <w:rPr>
          <w:rFonts w:hint="eastAsia"/>
        </w:rPr>
        <w:br/>
      </w:r>
      <w:r>
        <w:rPr>
          <w:rFonts w:hint="eastAsia"/>
        </w:rPr>
        <w:t>　　　　二、职业休闲女装行业从业人员规模</w:t>
      </w:r>
      <w:r>
        <w:rPr>
          <w:rFonts w:hint="eastAsia"/>
        </w:rPr>
        <w:br/>
      </w:r>
      <w:r>
        <w:rPr>
          <w:rFonts w:hint="eastAsia"/>
        </w:rPr>
        <w:t>　　　　三、职业休闲女装行业市场敏感性分析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2020-2025年中国职业休闲女装行业财务能力分析</w:t>
      </w:r>
      <w:r>
        <w:rPr>
          <w:rFonts w:hint="eastAsia"/>
        </w:rPr>
        <w:br/>
      </w:r>
      <w:r>
        <w:rPr>
          <w:rFonts w:hint="eastAsia"/>
        </w:rPr>
        <w:t>　　　　一、职业休闲女装行业盈利能力</w:t>
      </w:r>
      <w:r>
        <w:rPr>
          <w:rFonts w:hint="eastAsia"/>
        </w:rPr>
        <w:br/>
      </w:r>
      <w:r>
        <w:rPr>
          <w:rFonts w:hint="eastAsia"/>
        </w:rPr>
        <w:t>　　　　二、职业休闲女装行业偿债能力</w:t>
      </w:r>
      <w:r>
        <w:rPr>
          <w:rFonts w:hint="eastAsia"/>
        </w:rPr>
        <w:br/>
      </w:r>
      <w:r>
        <w:rPr>
          <w:rFonts w:hint="eastAsia"/>
        </w:rPr>
        <w:t>　　　　三、职业休闲女装行业营运能力</w:t>
      </w:r>
      <w:r>
        <w:rPr>
          <w:rFonts w:hint="eastAsia"/>
        </w:rPr>
        <w:br/>
      </w:r>
      <w:r>
        <w:rPr>
          <w:rFonts w:hint="eastAsia"/>
        </w:rPr>
        <w:t>　　　　四、职业休闲女装行业发展能力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职业休闲女装行业重点企业调研分析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二、企业职业休闲女装业务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二、企业职业休闲女装业务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二、企业职业休闲女装业务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二、企业职业休闲女装业务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二、企业职业休闲女装业务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二、企业职业休闲女装业务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中国职业休闲女装行业竞争格局分析</w:t>
      </w:r>
      <w:r>
        <w:rPr>
          <w:rFonts w:hint="eastAsia"/>
        </w:rPr>
        <w:br/>
      </w:r>
      <w:r>
        <w:rPr>
          <w:rFonts w:hint="eastAsia"/>
        </w:rPr>
        <w:t>　　第一节 职业休闲女装行业竞争格局总览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2025-2026年职业休闲女装行业竞争力分析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2020-2025年职业休闲女装行业企业并购活动分析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2025-2026年职业休闲女装行业会展与招投标活动分析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一、职业休闲女装行业会展活动及其市场影响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2026年中国职业休闲女装企业发展企业发展策略与建议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职业休闲女装销售模式与渠道策略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职业休闲女装品牌与市场推广策略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职业休闲女装研发投入与技术创新能力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职业休闲女装合作联盟与资源整合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中国职业休闲女装行业风险与对策</w:t>
      </w:r>
      <w:r>
        <w:rPr>
          <w:rFonts w:hint="eastAsia"/>
        </w:rPr>
        <w:br/>
      </w:r>
      <w:r>
        <w:rPr>
          <w:rFonts w:hint="eastAsia"/>
        </w:rPr>
        <w:t>　　第一节 职业休闲女装行业SWOT分析</w:t>
      </w:r>
      <w:r>
        <w:rPr>
          <w:rFonts w:hint="eastAsia"/>
        </w:rPr>
        <w:br/>
      </w:r>
      <w:r>
        <w:rPr>
          <w:rFonts w:hint="eastAsia"/>
        </w:rPr>
        <w:t>　　　　一、职业休闲女装行业优势</w:t>
      </w:r>
      <w:r>
        <w:rPr>
          <w:rFonts w:hint="eastAsia"/>
        </w:rPr>
        <w:br/>
      </w:r>
      <w:r>
        <w:rPr>
          <w:rFonts w:hint="eastAsia"/>
        </w:rPr>
        <w:t>　　　　二、职业休闲女装行业劣势</w:t>
      </w:r>
      <w:r>
        <w:rPr>
          <w:rFonts w:hint="eastAsia"/>
        </w:rPr>
        <w:br/>
      </w:r>
      <w:r>
        <w:rPr>
          <w:rFonts w:hint="eastAsia"/>
        </w:rPr>
        <w:t>　　　　三、职业休闲女装市场机会</w:t>
      </w:r>
      <w:r>
        <w:rPr>
          <w:rFonts w:hint="eastAsia"/>
        </w:rPr>
        <w:br/>
      </w:r>
      <w:r>
        <w:rPr>
          <w:rFonts w:hint="eastAsia"/>
        </w:rPr>
        <w:t>　　　　四、职业休闲女装市场威胁</w:t>
      </w:r>
      <w:r>
        <w:rPr>
          <w:rFonts w:hint="eastAsia"/>
        </w:rPr>
        <w:br/>
      </w:r>
      <w:r>
        <w:rPr>
          <w:rFonts w:hint="eastAsia"/>
        </w:rPr>
        <w:t>　　第二节 职业休闲女装行业风险及对策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2026-2032年中国职业休闲女装行业前景与发展趋势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2025-2026年职业休闲女装行业发展环境分析</w:t>
      </w:r>
      <w:r>
        <w:rPr>
          <w:rFonts w:hint="eastAsia"/>
        </w:rPr>
        <w:br/>
      </w:r>
      <w:r>
        <w:rPr>
          <w:rFonts w:hint="eastAsia"/>
        </w:rPr>
        <w:t>　　　　一、职业休闲女装行业主管部门与监管体制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二、职业休闲女装行业主要法律法规及政策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三、职业休闲女装行业标准与质量监管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2026-2032年职业休闲女装行业发展趋势与方向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2026-2032年职业休闲女装行业发展潜力与机遇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职业休闲女装行业研究结论与建议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[中⋅智⋅林]职业休闲女装行业发展建议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2020-2025年中国职业休闲女装市场规模及增长情况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2020-2025年中国职业休闲女装行业产能及增长趋势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2026-2032年中国职业休闲女装行业产能预测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2020-2025年中国职业休闲女装行业产量及增长趋势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2026-2032年中国职业休闲女装行业产量预测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2020-2025年中国职业休闲女装行业市场需求及增长情况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2026-2032年中国职业休闲女装行业市场需求预测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2020-2025年中国职业休闲女装行业利润及增长情况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**地区职业休闲女装市场规模及增长情况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**地区职业休闲女装行业市场需求情况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**地区职业休闲女装市场规模及增长情况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**地区职业休闲女装行业市场需求情况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2020-2025年中国职业休闲女装行业进口量及增速统计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2020-2025年中国职业休闲女装行业出口量及增速统计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职业休闲女装重点企业经营情况分析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2026年职业休闲女装行业壁垒</w:t>
      </w:r>
      <w:r>
        <w:rPr>
          <w:rFonts w:hint="eastAsia"/>
        </w:rPr>
        <w:br/>
      </w:r>
      <w:r>
        <w:rPr>
          <w:rFonts w:hint="eastAsia"/>
        </w:rPr>
        <w:t>　　图表 2026年职业休闲女装市场前景分析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2026-2032年中国职业休闲女装市场需求预测</w:t>
      </w:r>
      <w:r>
        <w:rPr>
          <w:rFonts w:hint="eastAsia"/>
        </w:rPr>
        <w:br/>
      </w:r>
      <w:r>
        <w:rPr>
          <w:rFonts w:hint="eastAsia"/>
        </w:rPr>
        <w:t>　　图表 2026年职业休闲女装发展趋势预测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af1e8bafe04973" w:history="1">
        <w:r>
          <w:rPr>
            <w:rStyle w:val="Hyperlink"/>
          </w:rPr>
          <w:t>2026-2032年中国职业休闲女装市场研究与前景趋势预测报告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af1e8bafe04973" w:history="1">
        <w:r>
          <w:rPr>
            <w:rStyle w:val="Hyperlink"/>
          </w:rPr>
          <w:t>https://www.20087.com/8/18/ZhiYeXiuXianNvZhuangShiChangQianJingYuCe.html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热点：职业休闲女装女、职业休闲女装品牌排行榜、职业性感女装、职场休闲女装、职业休闲穿搭图片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06d402ce1243a4" w:history="1">
      <w:r>
        <w:rPr>
          <w:rStyle w:val="Hyperlink"/>
        </w:rPr>
        <w:t>2026-2032年中国职业休闲女装市场研究与前景趋势预测报告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ZhiYeXiuXianNvZhuangShiChangQianJingYuCe.html" TargetMode="External" Id="R03af1e8bafe049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ZhiYeXiuXianNvZhuangShiChangQianJingYuCe.html" TargetMode="External" Id="R1006d402ce1243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2026-10-21T00:37:04Z</dcterms:created>
  <dcterms:modified xsi:type="dcterms:W3CDTF">2026-10-21T01:37:04Z</dcterms:modified>
  <dc:subject>2026-2032年中国职业休闲女装市场研究与前景趋势预测报告</dc:subject>
  <dc:title>2026-2032年中国职业休闲女装市场研究与前景趋势预测报告</dc:title>
  <cp:keywords>2026-2032年中国职业休闲女装市场研究与前景趋势预测报告</cp:keywords>
  <dc:description>2026-2032年中国职业休闲女装市场研究与前景趋势预测报告</dc:description>
</cp:coreProperties>
</file>