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31fe07294efe" w:history="1">
              <w:r>
                <w:rPr>
                  <w:rStyle w:val="Hyperlink"/>
                </w:rPr>
                <w:t>2025-2031年中国豪华窗帘市场调查研究与前景趋势报告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31fe07294efe" w:history="1">
              <w:r>
                <w:rPr>
                  <w:rStyle w:val="Hyperlink"/>
                </w:rPr>
                <w:t>2025-2031年中国豪华窗帘市场调查研究与前景趋势报告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31fe07294efe" w:history="1">
                <w:r>
                  <w:rPr>
                    <w:rStyle w:val="Hyperlink"/>
                  </w:rPr>
                  <w:t>https://www.20087.com/8/88/HaoHuaChuangLianHangYeFaZhanQianJing.html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窗帘是高端室内软装的重要组成部分，主要面向别墅、星级酒店、商务会所、高端公寓等消费群体，具备遮光、隔音、保温、装饰等多种功能。当前市场上豪华窗帘材质多样，涵盖真丝、绒布、提花织物、金属质感面料等，设计风格融合古典与现代元素，注重细节与整体空间协调性。随着消费者审美水平提升及个性化需求增长，定制化服务成为主流，窗帘不再仅是功能性产品，更被视为艺术品与生活方式的体现。然而，由于产品高度依赖设计与品牌影响力，行业内存在过度营销、价格虚高、售后服务缺失等问题，制约了行业的规范化发展。此外，安装复杂、维护成本高也影响了产品的普及率。</w:t>
      </w:r>
      <w:r>
        <w:rPr>
          <w:rFonts w:hint="eastAsia"/>
        </w:rPr>
        <w:br/>
      </w:r>
      <w:r>
        <w:rPr>
          <w:rFonts w:hint="eastAsia"/>
        </w:rPr>
        <w:t>　　未来，豪华窗帘将加速向智能化、环保化、艺术化方向演进。智能家居系统的兴起推动窗帘向电动化、远程控制、语音交互等功能拓展，提升使用便捷性与科技感。同时，随着绿色家居理念深入人心，环保染料、可再生纤维、抗菌防霉等健康属性将成为产品差异化竞争的关键要素。设计师品牌与跨界合作将成为行业亮点，通过与家具、灯具、地毯等配套产品的风格统一，打造整体家居美学解决方案。此外，数字化营销与虚拟试搭技术的广泛应用，也将改变传统销售模式，提升客户体验与转化效率，推动豪华窗帘从奢侈品走向精致生活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31fe07294efe" w:history="1">
        <w:r>
          <w:rPr>
            <w:rStyle w:val="Hyperlink"/>
          </w:rPr>
          <w:t>2025-2031年中国豪华窗帘市场调查研究与前景趋势报告</w:t>
        </w:r>
      </w:hyperlink>
      <w:r>
        <w:rPr>
          <w:rFonts w:hint="eastAsia"/>
        </w:rPr>
        <w:t>》整合了国家统计局、相关行业协会等机构的详实数据，结合专业研究团队对豪华窗帘市场的长期监测，对豪华窗帘行业发展现状进行了全面分析。报告探讨了豪华窗帘行业的市场规模、需求动态、进出口情况、产业链结构和区域分布，详细分析了豪华窗帘竞争格局以及潜在的风险与投资机会。同时，报告也阐明了豪华窗帘行业的发展趋势，并对豪华窗帘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豪华窗帘行业概述</w:t>
      </w:r>
      <w:r>
        <w:rPr>
          <w:rFonts w:hint="eastAsia"/>
        </w:rPr>
        <w:br/>
      </w:r>
      <w:r>
        <w:rPr>
          <w:rFonts w:hint="eastAsia"/>
        </w:rPr>
        <w:t>　　第一节 豪华窗帘定义与分类</w:t>
      </w:r>
      <w:r>
        <w:rPr>
          <w:rFonts w:hint="eastAsia"/>
        </w:rPr>
        <w:br/>
      </w:r>
      <w:r>
        <w:rPr>
          <w:rFonts w:hint="eastAsia"/>
        </w:rPr>
        <w:t>　　第二节 豪华窗帘应用领域</w:t>
      </w:r>
      <w:r>
        <w:rPr>
          <w:rFonts w:hint="eastAsia"/>
        </w:rPr>
        <w:br/>
      </w:r>
      <w:r>
        <w:rPr>
          <w:rFonts w:hint="eastAsia"/>
        </w:rPr>
        <w:t>　　第三节 豪华窗帘行业经济指标分析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豪华窗帘产业链及经营模式分析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2019-2024年全球豪华窗帘市场规模与趋势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主要国家与地区豪华窗帘市场分析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2025-2031年全球豪华窗帘行业发展趋势与前景预测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2024-2025年豪华窗帘产能与投资动态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一、国内豪华窗帘产能及利用情况</w:t>
      </w:r>
      <w:r>
        <w:rPr>
          <w:rFonts w:hint="eastAsia"/>
        </w:rPr>
        <w:br/>
      </w:r>
      <w:r>
        <w:rPr>
          <w:rFonts w:hint="eastAsia"/>
        </w:rPr>
        <w:t>　　　　二、豪华窗帘产能扩张与投资动态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2025-2031年豪华窗帘行业产量统计与趋势预测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1、2019-2024年豪华窗帘产量及增长趋势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二、影响豪华窗帘产量的关键因素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三、2025-2031年豪华窗帘产量预测</w:t>
      </w:r>
      <w:r>
        <w:rPr>
          <w:rFonts w:hint="eastAsia"/>
        </w:rPr>
        <w:br/>
      </w:r>
      <w:r>
        <w:rPr>
          <w:rFonts w:hint="eastAsia"/>
        </w:rPr>
        <w:t>　　第三节 2025-2031年豪华窗帘市场需求与销售分析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一、2024-2025年豪华窗帘行业需求现状</w:t>
      </w:r>
      <w:r>
        <w:rPr>
          <w:rFonts w:hint="eastAsia"/>
        </w:rPr>
        <w:br/>
      </w:r>
      <w:r>
        <w:rPr>
          <w:rFonts w:hint="eastAsia"/>
        </w:rPr>
        <w:t>　　　　二、豪华窗帘客户群体与需求特点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四、2025-2031年豪华窗帘市场增长潜力与规模预测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豪华窗帘细分市场分析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一、2024-2025年豪华窗帘主要细分产品市场现状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豪华窗帘下游应用与客户群体分析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一、2024-2025年豪华窗帘各应用领域市场现状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豪华窗帘定价策略与方法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2025-2031年豪华窗帘价格竞争态势与趋势预测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2024-2025年重点区域豪华窗帘市场发展概况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三、2025-2031年豪华窗帘行业发展潜力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一、2019-2024年豪华窗帘进口规模及增长情况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一、2019-2024年豪华窗帘出口规模及增长情况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二、豪华窗帘主要出口目的地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2019-2024年中国豪华窗帘行业规模情况</w:t>
      </w:r>
      <w:r>
        <w:rPr>
          <w:rFonts w:hint="eastAsia"/>
        </w:rPr>
        <w:br/>
      </w:r>
      <w:r>
        <w:rPr>
          <w:rFonts w:hint="eastAsia"/>
        </w:rPr>
        <w:t>　　　　一、豪华窗帘行业企业数量规模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2019-2024年中国豪华窗帘行业财务能力分析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一、豪华窗帘行业盈利能力</w:t>
      </w:r>
      <w:r>
        <w:rPr>
          <w:rFonts w:hint="eastAsia"/>
        </w:rPr>
        <w:br/>
      </w:r>
      <w:r>
        <w:rPr>
          <w:rFonts w:hint="eastAsia"/>
        </w:rPr>
        <w:t>　　　　二、豪华窗帘行业偿债能力</w:t>
      </w:r>
      <w:r>
        <w:rPr>
          <w:rFonts w:hint="eastAsia"/>
        </w:rPr>
        <w:br/>
      </w:r>
      <w:r>
        <w:rPr>
          <w:rFonts w:hint="eastAsia"/>
        </w:rPr>
        <w:t>　　　　三、豪华窗帘行业营运能力</w:t>
      </w:r>
      <w:r>
        <w:rPr>
          <w:rFonts w:hint="eastAsia"/>
        </w:rPr>
        <w:br/>
      </w:r>
      <w:r>
        <w:rPr>
          <w:rFonts w:hint="eastAsia"/>
        </w:rPr>
        <w:t>　　　　四、豪华窗帘行业发展能力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中国豪华窗帘行业竞争格局分析</w:t>
      </w:r>
      <w:r>
        <w:rPr>
          <w:rFonts w:hint="eastAsia"/>
        </w:rPr>
        <w:br/>
      </w:r>
      <w:r>
        <w:rPr>
          <w:rFonts w:hint="eastAsia"/>
        </w:rPr>
        <w:t>　　第一节 豪华窗帘行业竞争格局总览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2024-2025年豪华窗帘行业竞争力分析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2019-2024年豪华窗帘行业企业并购活动分析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2024-2025年豪华窗帘行业会展与招投标活动分析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豪华窗帘销售模式与渠道策略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豪华窗帘品牌与市场推广策略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豪华窗帘研发投入与技术创新能力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豪华窗帘合作联盟与资源整合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中国豪华窗帘行业风险与对策</w:t>
      </w:r>
      <w:r>
        <w:rPr>
          <w:rFonts w:hint="eastAsia"/>
        </w:rPr>
        <w:br/>
      </w:r>
      <w:r>
        <w:rPr>
          <w:rFonts w:hint="eastAsia"/>
        </w:rPr>
        <w:t>　　第一节 豪华窗帘行业SWOT分析</w:t>
      </w:r>
      <w:r>
        <w:rPr>
          <w:rFonts w:hint="eastAsia"/>
        </w:rPr>
        <w:br/>
      </w:r>
      <w:r>
        <w:rPr>
          <w:rFonts w:hint="eastAsia"/>
        </w:rPr>
        <w:t>　　　　一、豪华窗帘行业优势</w:t>
      </w:r>
      <w:r>
        <w:rPr>
          <w:rFonts w:hint="eastAsia"/>
        </w:rPr>
        <w:br/>
      </w:r>
      <w:r>
        <w:rPr>
          <w:rFonts w:hint="eastAsia"/>
        </w:rPr>
        <w:t>　　　　二、豪华窗帘行业劣势</w:t>
      </w:r>
      <w:r>
        <w:rPr>
          <w:rFonts w:hint="eastAsia"/>
        </w:rPr>
        <w:br/>
      </w:r>
      <w:r>
        <w:rPr>
          <w:rFonts w:hint="eastAsia"/>
        </w:rPr>
        <w:t>　　　　三、豪华窗帘市场机会</w:t>
      </w:r>
      <w:r>
        <w:rPr>
          <w:rFonts w:hint="eastAsia"/>
        </w:rPr>
        <w:br/>
      </w:r>
      <w:r>
        <w:rPr>
          <w:rFonts w:hint="eastAsia"/>
        </w:rPr>
        <w:t>　　　　四、豪华窗帘市场威胁</w:t>
      </w:r>
      <w:r>
        <w:rPr>
          <w:rFonts w:hint="eastAsia"/>
        </w:rPr>
        <w:br/>
      </w:r>
      <w:r>
        <w:rPr>
          <w:rFonts w:hint="eastAsia"/>
        </w:rPr>
        <w:t>　　第二节 豪华窗帘行业风险及对策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2025-2031年中国豪华窗帘行业前景与发展趋势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2024-2025年豪华窗帘行业发展环境分析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一、豪华窗帘行业主管部门与监管体制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二、豪华窗帘行业主要法律法规及政策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三、豪华窗帘行业标准与质量监管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2025-2031年豪华窗帘行业发展趋势与方向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2025-2031年豪华窗帘行业发展潜力与机遇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中-智林-－豪华窗帘行业发展建议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豪华窗帘行业历程</w:t>
      </w:r>
      <w:r>
        <w:rPr>
          <w:rFonts w:hint="eastAsia"/>
        </w:rPr>
        <w:br/>
      </w:r>
      <w:r>
        <w:rPr>
          <w:rFonts w:hint="eastAsia"/>
        </w:rPr>
        <w:t>　　图表 豪华窗帘行业生命周期</w:t>
      </w:r>
      <w:r>
        <w:rPr>
          <w:rFonts w:hint="eastAsia"/>
        </w:rPr>
        <w:br/>
      </w:r>
      <w:r>
        <w:rPr>
          <w:rFonts w:hint="eastAsia"/>
        </w:rPr>
        <w:t>　　图表 豪华窗帘行业产业链分析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2025年中国豪华窗帘市场前景分析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2025年中国豪华窗帘发展趋势预测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31fe07294efe" w:history="1">
        <w:r>
          <w:rPr>
            <w:rStyle w:val="Hyperlink"/>
          </w:rPr>
          <w:t>2025-2031年中国豪华窗帘市场调查研究与前景趋势报告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31fe07294efe" w:history="1">
        <w:r>
          <w:rPr>
            <w:rStyle w:val="Hyperlink"/>
          </w:rPr>
          <w:t>https://www.20087.com/8/88/HaoHuaChuangLianHangYeFaZhanQianJing.html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热点：别墅高窗豪华窗帘效果图大全、豪华窗帘效果图、现代轻奢窗帘、豪华窗帘制作培训、什么窗帘是高档的、豪华窗帘双层、高档豪华门帘、豪华窗帘免费安装、别墅窗帘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bebf28ce4583" w:history="1">
      <w:r>
        <w:rPr>
          <w:rStyle w:val="Hyperlink"/>
        </w:rPr>
        <w:t>2025-2031年中国豪华窗帘市场调查研究与前景趋势报告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oHuaChuangLianHangYeFaZhanQianJing.html" TargetMode="External" Id="R255831fe072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oHuaChuangLianHangYeFaZhanQianJing.html" TargetMode="External" Id="Rca44bebf28c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2025-06-02T23:25:27Z</dcterms:created>
  <dcterms:modified xsi:type="dcterms:W3CDTF">2025-06-03T00:25:27Z</dcterms:modified>
  <dc:subject>2025-2031年中国豪华窗帘市场调查研究与前景趋势报告</dc:subject>
  <dc:title>2025-2031年中国豪华窗帘市场调查研究与前景趋势报告</dc:title>
  <cp:keywords>2025-2031年中国豪华窗帘市场调查研究与前景趋势报告</cp:keywords>
  <dc:description>2025-2031年中国豪华窗帘市场调查研究与前景趋势报告</dc:description>
</cp:coreProperties>
</file>