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6721b1b5341ac" w:history="1">
              <w:r>
                <w:rPr>
                  <w:rStyle w:val="Hyperlink"/>
                </w:rPr>
                <w:t>2025-2031年中国呢绒行业发展调研与前景趋势报告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6721b1b5341ac" w:history="1">
              <w:r>
                <w:rPr>
                  <w:rStyle w:val="Hyperlink"/>
                </w:rPr>
                <w:t>2025-2031年中国呢绒行业发展调研与前景趋势报告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6721b1b5341ac" w:history="1">
                <w:r>
                  <w:rPr>
                    <w:rStyle w:val="Hyperlink"/>
                  </w:rPr>
                  <w:t>https://www.20087.com/1/29/NiRongFaZhanQuShiFenXi.html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高档的纺织品，主要由羊毛或特种动物毛为原料，以及羊毛和其他纤维混纺或交织所制成。呢绒具有手感柔软、光泽滋润、色调雅致以及优异的吸湿性、保暖性、拒水性和悬垂性等特点，因此广泛应用于高档服装的制作。近年来，随着消费者对品质和个性化需求的提高，呢绒行业在材料创新、设计多样化以及生产工艺改进等方面取得了显著进步。精纺呢绒行业开始广泛应用高性能纤维，如碳纤维、芳纶等，以提高产品的强度、耐磨性和抗皱性；同时，生物基纤维，如竹纤维、麻纤维等，因具有环保、可降解的优点而逐渐成为行业的新趋势。</w:t>
      </w:r>
      <w:r>
        <w:rPr>
          <w:rFonts w:hint="eastAsia"/>
        </w:rPr>
        <w:br/>
      </w:r>
      <w:r>
        <w:rPr>
          <w:rFonts w:hint="eastAsia"/>
        </w:rPr>
        <w:t>　　呢绒行业未来的发展将更加注重可持续性和技术创新。一方面，随着消费者环保意识的增强，使用天然、环保材料将成为主流趋势，这将促使企业开发更多环保型呢绒产品；另一方面，随着数字化生产技术的应用，如智能自动化设备和智能化系统的引入，将有助于提高生产效率和产品质量，实现柔性制造和绿色生产。此外，个性化定制将成为市场的新热点，满足消费者对高端定制服装的需求。在设计方面，将更加注重时尚元素与传统文化的融合，以满足不同市场细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6721b1b5341ac" w:history="1">
        <w:r>
          <w:rPr>
            <w:rStyle w:val="Hyperlink"/>
          </w:rPr>
          <w:t>2025-2031年中国呢绒行业发展调研与前景趋势报告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呢绒行业的市场规模、需求变化、产业链动态及区域发展格局。报告重点解读了呢绒行业竞争态势与重点企业的市场表现，并通过科学研判行业趋势与前景，揭示了呢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呢绒行业界定</w:t>
      </w:r>
      <w:r>
        <w:rPr>
          <w:rFonts w:hint="eastAsia"/>
        </w:rPr>
        <w:br/>
      </w:r>
      <w:r>
        <w:rPr>
          <w:rFonts w:hint="eastAsia"/>
        </w:rPr>
        <w:t>　　第一节 呢绒行业定义</w:t>
      </w:r>
      <w:r>
        <w:rPr>
          <w:rFonts w:hint="eastAsia"/>
        </w:rPr>
        <w:br/>
      </w:r>
      <w:r>
        <w:rPr>
          <w:rFonts w:hint="eastAsia"/>
        </w:rPr>
        <w:t>　　第二节 呢绒行业特点分析</w:t>
      </w:r>
      <w:r>
        <w:rPr>
          <w:rFonts w:hint="eastAsia"/>
        </w:rPr>
        <w:br/>
      </w:r>
      <w:r>
        <w:rPr>
          <w:rFonts w:hint="eastAsia"/>
        </w:rPr>
        <w:t>　　第三节 呢绒行业发展历程</w:t>
      </w:r>
      <w:r>
        <w:rPr>
          <w:rFonts w:hint="eastAsia"/>
        </w:rPr>
        <w:br/>
      </w:r>
      <w:r>
        <w:rPr>
          <w:rFonts w:hint="eastAsia"/>
        </w:rPr>
        <w:t>　　第四节 呢绒产业链分析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2024-2025年全球呢绒行业发展态势分析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全球呢绒行业总体情况</w:t>
      </w:r>
      <w:r>
        <w:rPr>
          <w:rFonts w:hint="eastAsia"/>
        </w:rPr>
        <w:br/>
      </w:r>
      <w:r>
        <w:rPr>
          <w:rFonts w:hint="eastAsia"/>
        </w:rPr>
        <w:t>　　第二节 呢绒行业重点国家、地区市场分析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全球呢绒行业发展前景预测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呢绒行业经济环境分析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一、呢绒行业相关政策</w:t>
      </w:r>
      <w:r>
        <w:rPr>
          <w:rFonts w:hint="eastAsia"/>
        </w:rPr>
        <w:br/>
      </w:r>
      <w:r>
        <w:rPr>
          <w:rFonts w:hint="eastAsia"/>
        </w:rPr>
        <w:t>　　　　二、呢绒行业相关标准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国内外呢绒行业技术差异与原因</w:t>
      </w:r>
      <w:r>
        <w:rPr>
          <w:rFonts w:hint="eastAsia"/>
        </w:rPr>
        <w:br/>
      </w:r>
      <w:r>
        <w:rPr>
          <w:rFonts w:hint="eastAsia"/>
        </w:rPr>
        <w:t>　　第三节 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中国呢绒行业市场供需状况分析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中国呢绒行业市场规模情况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中国呢绒行业市场需求状况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一、2019-2024年呢绒行业市场需求情况</w:t>
      </w:r>
      <w:r>
        <w:rPr>
          <w:rFonts w:hint="eastAsia"/>
        </w:rPr>
        <w:br/>
      </w:r>
      <w:r>
        <w:rPr>
          <w:rFonts w:hint="eastAsia"/>
        </w:rPr>
        <w:t>　　　　二、呢绒行业市场需求特点分析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三、2025-2031年呢绒行业市场需求预测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中国呢绒行业产量情况分析与预测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一、2019-2024年呢绒行业产量统计分析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二、2024年呢绒行业产量特点分析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三、2025-2031年呢绒行业产量预测分析</w:t>
      </w:r>
      <w:r>
        <w:rPr>
          <w:rFonts w:hint="eastAsia"/>
        </w:rPr>
        <w:br/>
      </w:r>
      <w:r>
        <w:rPr>
          <w:rFonts w:hint="eastAsia"/>
        </w:rPr>
        <w:t>　　第四节 呢绒行业市场供需平衡状况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中国呢绒行业进出口情况分析</w:t>
      </w:r>
      <w:r>
        <w:rPr>
          <w:rFonts w:hint="eastAsia"/>
        </w:rPr>
        <w:br/>
      </w:r>
      <w:r>
        <w:rPr>
          <w:rFonts w:hint="eastAsia"/>
        </w:rPr>
        <w:t>　　第一节 呢绒行业出口情况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一、2019-2024年呢绒行业出口情况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三、2025-2031年呢绒行业出口情况预测</w:t>
      </w:r>
      <w:r>
        <w:rPr>
          <w:rFonts w:hint="eastAsia"/>
        </w:rPr>
        <w:br/>
      </w:r>
      <w:r>
        <w:rPr>
          <w:rFonts w:hint="eastAsia"/>
        </w:rPr>
        <w:t>　　第二节 呢绒行业进口情况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一、2019-2024年呢绒行业进口情况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三、2025-2031年呢绒行业进口情况预测</w:t>
      </w:r>
      <w:r>
        <w:rPr>
          <w:rFonts w:hint="eastAsia"/>
        </w:rPr>
        <w:br/>
      </w:r>
      <w:r>
        <w:rPr>
          <w:rFonts w:hint="eastAsia"/>
        </w:rPr>
        <w:t>　　第三节 呢绒行业进出口面临的挑战及对策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2024-2025年中国呢绒行业产品价格监测</w:t>
      </w:r>
      <w:r>
        <w:rPr>
          <w:rFonts w:hint="eastAsia"/>
        </w:rPr>
        <w:br/>
      </w:r>
      <w:r>
        <w:rPr>
          <w:rFonts w:hint="eastAsia"/>
        </w:rPr>
        <w:t>　　　　一、呢绒市场价格特征</w:t>
      </w:r>
      <w:r>
        <w:rPr>
          <w:rFonts w:hint="eastAsia"/>
        </w:rPr>
        <w:br/>
      </w:r>
      <w:r>
        <w:rPr>
          <w:rFonts w:hint="eastAsia"/>
        </w:rPr>
        <w:t>　　　　二、当前呢绒市场价格评述</w:t>
      </w:r>
      <w:r>
        <w:rPr>
          <w:rFonts w:hint="eastAsia"/>
        </w:rPr>
        <w:br/>
      </w:r>
      <w:r>
        <w:rPr>
          <w:rFonts w:hint="eastAsia"/>
        </w:rPr>
        <w:t>　　　　三、影响呢绒市场价格因素分析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四、未来呢绒市场价格走势预测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中国呢绒行业重点区域市场分析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呢绒行业区域市场分布情况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2024-2025年呢绒行业细分市场调研分析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呢绒细分产品（一）市场调研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呢绒细分产品（二）市场调研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2024-2025年呢绒行业上、下游市场分析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呢绒行业上游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呢绒行业下游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呢绒行业重点企业发展调研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呢绒重点企业（一）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呢绒重点企业（二）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呢绒重点企业（三）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呢绒重点企业（四）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呢绒重点企业（五）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呢绒重点企业（六）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呢绒行业风险及对策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2025-2031年呢绒行业发展环境分析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2025-2031年呢绒行业投资特性分析</w:t>
      </w:r>
      <w:r>
        <w:rPr>
          <w:rFonts w:hint="eastAsia"/>
        </w:rPr>
        <w:br/>
      </w:r>
      <w:r>
        <w:rPr>
          <w:rFonts w:hint="eastAsia"/>
        </w:rPr>
        <w:t>　　　　一、呢绒行业进入壁垒</w:t>
      </w:r>
      <w:r>
        <w:rPr>
          <w:rFonts w:hint="eastAsia"/>
        </w:rPr>
        <w:br/>
      </w:r>
      <w:r>
        <w:rPr>
          <w:rFonts w:hint="eastAsia"/>
        </w:rPr>
        <w:t>　　　　二、呢绒行业盈利模式</w:t>
      </w:r>
      <w:r>
        <w:rPr>
          <w:rFonts w:hint="eastAsia"/>
        </w:rPr>
        <w:br/>
      </w:r>
      <w:r>
        <w:rPr>
          <w:rFonts w:hint="eastAsia"/>
        </w:rPr>
        <w:t>　　　　三、呢绒行业盈利因素</w:t>
      </w:r>
      <w:r>
        <w:rPr>
          <w:rFonts w:hint="eastAsia"/>
        </w:rPr>
        <w:br/>
      </w:r>
      <w:r>
        <w:rPr>
          <w:rFonts w:hint="eastAsia"/>
        </w:rPr>
        <w:t>　　第三节 呢绒行业“波特五力模型”分析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2025-2031年呢绒行业风险及对策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呢绒企业竞争策略分析</w:t>
      </w:r>
      <w:r>
        <w:rPr>
          <w:rFonts w:hint="eastAsia"/>
        </w:rPr>
        <w:br/>
      </w:r>
      <w:r>
        <w:rPr>
          <w:rFonts w:hint="eastAsia"/>
        </w:rPr>
        <w:t>　　第一节 呢绒市场竞争策略分析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一、2025-2031年中国呢绒市场增长潜力分析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二、2025-2031年中国呢绒主要潜力品种分析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三、现有呢绒产品竞争策略分析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四、潜力呢绒品种竞争策略选择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2025-2031年中国呢绒企业竞争策略分析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一、2025-2031年我国呢绒市场竞争趋势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二、2025-2031年呢绒行业竞争格局展望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三、2025-2031年呢绒行业竞争策略分析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四、2025-2031年呢绒企业竞争策略分析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2025-2031年中国呢绒行业发展趋势分析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一、2025-2031年呢绒技术发展趋势分析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二、2025-2031年呢绒产品发展趋势分析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三、2025-2031年呢绒行业竞争格局展望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2025-2031年中国呢绒市场趋势分析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一、2025-2031年呢绒发展趋势预测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二、2025-2025年呢绒市场前景分析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三、2025-2031年呢绒产业政策趋向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2025-2031年呢绒行业投资价值评估分析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呢绒行业发展建议分析</w:t>
      </w:r>
      <w:r>
        <w:rPr>
          <w:rFonts w:hint="eastAsia"/>
        </w:rPr>
        <w:br/>
      </w:r>
      <w:r>
        <w:rPr>
          <w:rFonts w:hint="eastAsia"/>
        </w:rPr>
        <w:t>　　第一节 呢绒行业研究结论及建议</w:t>
      </w:r>
      <w:r>
        <w:rPr>
          <w:rFonts w:hint="eastAsia"/>
        </w:rPr>
        <w:br/>
      </w:r>
      <w:r>
        <w:rPr>
          <w:rFonts w:hint="eastAsia"/>
        </w:rPr>
        <w:t>　　第二节 呢绒细分行业研究结论及建议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呢绒行业竞争策略总结及建议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呢绒行业历程</w:t>
      </w:r>
      <w:r>
        <w:rPr>
          <w:rFonts w:hint="eastAsia"/>
        </w:rPr>
        <w:br/>
      </w:r>
      <w:r>
        <w:rPr>
          <w:rFonts w:hint="eastAsia"/>
        </w:rPr>
        <w:t>　　图表 呢绒行业生命周期</w:t>
      </w:r>
      <w:r>
        <w:rPr>
          <w:rFonts w:hint="eastAsia"/>
        </w:rPr>
        <w:br/>
      </w:r>
      <w:r>
        <w:rPr>
          <w:rFonts w:hint="eastAsia"/>
        </w:rPr>
        <w:t>　　图表 呢绒行业产业链分析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2019-2024年呢绒行业市场容量分析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2019-2024年中国呢绒行业产量及增长趋势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2024年中国呢绒行业需求领域分布格局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2019-2024年中国呢绒行业盈利情况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2019-2024年中国呢绒行业利润总额统计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2019-2024年中国呢绒进口金额分析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2019-2024年中国呢绒出口数量分析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2019-2024年中国呢绒出口金额分析</w:t>
      </w:r>
      <w:r>
        <w:rPr>
          <w:rFonts w:hint="eastAsia"/>
        </w:rPr>
        <w:br/>
      </w:r>
      <w:r>
        <w:rPr>
          <w:rFonts w:hint="eastAsia"/>
        </w:rPr>
        <w:t>　　图表 2024年中国呢绒进口国家及地区分析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2024年中国呢绒出口国家及地区分析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呢绒企业信息</w:t>
      </w:r>
      <w:r>
        <w:rPr>
          <w:rFonts w:hint="eastAsia"/>
        </w:rPr>
        <w:br/>
      </w:r>
      <w:r>
        <w:rPr>
          <w:rFonts w:hint="eastAsia"/>
        </w:rPr>
        <w:t>　　图表 呢绒企业经营情况分析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2025-2031年中国呢绒发展趋势预测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6721b1b5341ac" w:history="1">
        <w:r>
          <w:rPr>
            <w:rStyle w:val="Hyperlink"/>
          </w:rPr>
          <w:t>2025-2031年中国呢绒行业发展调研与前景趋势报告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6721b1b5341ac" w:history="1">
        <w:r>
          <w:rPr>
            <w:rStyle w:val="Hyperlink"/>
          </w:rPr>
          <w:t>https://www.20087.com/1/29/NiRongFaZhanQuShiFenXi.html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caa41c0ab41ea" w:history="1">
      <w:r>
        <w:rPr>
          <w:rStyle w:val="Hyperlink"/>
        </w:rPr>
        <w:t>2025-2031年中国呢绒行业发展调研与前景趋势报告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NiRongFaZhanQuShiFenXi.html" TargetMode="External" Id="Rb066721b1b53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NiRongFaZhanQuShiFenXi.html" TargetMode="External" Id="Rac3caa41c0ab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2025-02-09T07:18:00Z</dcterms:created>
  <dcterms:modified xsi:type="dcterms:W3CDTF">2025-02-09T08:18:00Z</dcterms:modified>
  <dc:subject>2025-2031年中国呢绒行业发展调研与前景趋势报告</dc:subject>
  <dc:title>2025-2031年中国呢绒行业发展调研与前景趋势报告</dc:title>
  <cp:keywords>2025-2031年中国呢绒行业发展调研与前景趋势报告</cp:keywords>
  <dc:description>2025-2031年中国呢绒行业发展调研与前景趋势报告</dc:description>
</cp:coreProperties>
</file>