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8148ceef4d6d" w:history="1">
              <w:r>
                <w:rPr>
                  <w:rStyle w:val="Hyperlink"/>
                </w:rPr>
                <w:t>2025-2031年全球与中国分散染料行业市场分析及发展趋势研究报告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8148ceef4d6d" w:history="1">
              <w:r>
                <w:rPr>
                  <w:rStyle w:val="Hyperlink"/>
                </w:rPr>
                <w:t>2025-2031年全球与中国分散染料行业市场分析及发展趋势研究报告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b8148ceef4d6d" w:history="1">
                <w:r>
                  <w:rPr>
                    <w:rStyle w:val="Hyperlink"/>
                  </w:rPr>
                  <w:t>https://www.20087.com/1/19/FenSanRanLiaoFaZhanQuShi.html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合成纤维如聚酯纤维的染色，因其良好的耐光性和耐洗牢度而受到纺织行业的青睐。随着消费者对服装颜色持久性和环保意识的提高，分散染料市场需求持续增长。然而，染料行业面临的主要挑战包括环境保护法规的严格化，以及对染色过程中能耗和废水排放的控制。</w:t>
      </w:r>
      <w:r>
        <w:rPr>
          <w:rFonts w:hint="eastAsia"/>
        </w:rPr>
        <w:br/>
      </w:r>
      <w:r>
        <w:rPr>
          <w:rFonts w:hint="eastAsia"/>
        </w:rPr>
        <w:t>　　未来，分散染料行业将更加注重环保和技术创新。研发低污染、低能耗的染色工艺，以及开发可生物降解或循环利用的新型染料，将成为行业重点。同时，通过数字印刷技术和智能色彩管理系统，提高染色精度和效率，满足市场对快速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8148ceef4d6d" w:history="1">
        <w:r>
          <w:rPr>
            <w:rStyle w:val="Hyperlink"/>
          </w:rPr>
          <w:t>2025-2031年全球与中国分散染料行业市场分析及发展趋势研究报告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分散染料行业的发展现状、市场规模、供需动态及进出口情况。报告详细解读了分散染料产业链上下游、重点区域市场、竞争格局及领先企业的表现，同时评估了分散染料行业风险与投资机会。通过对分散染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中国分散染料概述</w:t>
      </w:r>
      <w:r>
        <w:rPr>
          <w:rFonts w:hint="eastAsia"/>
        </w:rPr>
        <w:br/>
      </w:r>
      <w:r>
        <w:rPr>
          <w:rFonts w:hint="eastAsia"/>
        </w:rPr>
        <w:t>　　第一节 分散染料行业定义</w:t>
      </w:r>
      <w:r>
        <w:rPr>
          <w:rFonts w:hint="eastAsia"/>
        </w:rPr>
        <w:br/>
      </w:r>
      <w:r>
        <w:rPr>
          <w:rFonts w:hint="eastAsia"/>
        </w:rPr>
        <w:t>　　第二节 分散染料行业发展特性</w:t>
      </w:r>
      <w:r>
        <w:rPr>
          <w:rFonts w:hint="eastAsia"/>
        </w:rPr>
        <w:br/>
      </w:r>
      <w:r>
        <w:rPr>
          <w:rFonts w:hint="eastAsia"/>
        </w:rPr>
        <w:t>　　第三节 分散染料产业链分析</w:t>
      </w:r>
      <w:r>
        <w:rPr>
          <w:rFonts w:hint="eastAsia"/>
        </w:rPr>
        <w:br/>
      </w:r>
      <w:r>
        <w:rPr>
          <w:rFonts w:hint="eastAsia"/>
        </w:rPr>
        <w:t>　　第四节 分散染料行业生命周期分析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2024-2025年国外分散染料市场发展概况</w:t>
      </w:r>
      <w:r>
        <w:rPr>
          <w:rFonts w:hint="eastAsia"/>
        </w:rPr>
        <w:br/>
      </w:r>
      <w:r>
        <w:rPr>
          <w:rFonts w:hint="eastAsia"/>
        </w:rPr>
        <w:t>　　第一节 全球分散染料市场发展分析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北美地区主要国家分散染料市场概况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欧盟地区主要国家分散染料市场概况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亚太地区主要国家分散染料市场概况</w:t>
      </w:r>
      <w:r>
        <w:rPr>
          <w:rFonts w:hint="eastAsia"/>
        </w:rPr>
        <w:br/>
      </w:r>
      <w:r>
        <w:rPr>
          <w:rFonts w:hint="eastAsia"/>
        </w:rPr>
        <w:t>　　第五节 全球分散染料市场发展预测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2024-2025年中国分散染料发展环境分析</w:t>
      </w:r>
      <w:r>
        <w:rPr>
          <w:rFonts w:hint="eastAsia"/>
        </w:rPr>
        <w:br/>
      </w:r>
      <w:r>
        <w:rPr>
          <w:rFonts w:hint="eastAsia"/>
        </w:rPr>
        <w:t>　　第一节 分散染料行业经济环境分析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中国分散染料技术发展分析</w:t>
      </w:r>
      <w:r>
        <w:rPr>
          <w:rFonts w:hint="eastAsia"/>
        </w:rPr>
        <w:br/>
      </w:r>
      <w:r>
        <w:rPr>
          <w:rFonts w:hint="eastAsia"/>
        </w:rPr>
        <w:t>　　第一节 当前分散染料技术发展现状分析</w:t>
      </w:r>
      <w:r>
        <w:rPr>
          <w:rFonts w:hint="eastAsia"/>
        </w:rPr>
        <w:br/>
      </w:r>
      <w:r>
        <w:rPr>
          <w:rFonts w:hint="eastAsia"/>
        </w:rPr>
        <w:t>　　第二节 分散染料生产中需注意的问题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分散染料行业主要技术趋势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分散染料市场特性分析</w:t>
      </w:r>
      <w:r>
        <w:rPr>
          <w:rFonts w:hint="eastAsia"/>
        </w:rPr>
        <w:br/>
      </w:r>
      <w:r>
        <w:rPr>
          <w:rFonts w:hint="eastAsia"/>
        </w:rPr>
        <w:t>　　第一节 分散染料行业集中度分析</w:t>
      </w:r>
      <w:r>
        <w:rPr>
          <w:rFonts w:hint="eastAsia"/>
        </w:rPr>
        <w:br/>
      </w:r>
      <w:r>
        <w:rPr>
          <w:rFonts w:hint="eastAsia"/>
        </w:rPr>
        <w:t>　　第二节 分散染料行业SWOT分析</w:t>
      </w:r>
      <w:r>
        <w:rPr>
          <w:rFonts w:hint="eastAsia"/>
        </w:rPr>
        <w:br/>
      </w:r>
      <w:r>
        <w:rPr>
          <w:rFonts w:hint="eastAsia"/>
        </w:rPr>
        <w:t>　　　　一、分散染料行业优势</w:t>
      </w:r>
      <w:r>
        <w:rPr>
          <w:rFonts w:hint="eastAsia"/>
        </w:rPr>
        <w:br/>
      </w:r>
      <w:r>
        <w:rPr>
          <w:rFonts w:hint="eastAsia"/>
        </w:rPr>
        <w:t>　　　　二、分散染料行业劣势</w:t>
      </w:r>
      <w:r>
        <w:rPr>
          <w:rFonts w:hint="eastAsia"/>
        </w:rPr>
        <w:br/>
      </w:r>
      <w:r>
        <w:rPr>
          <w:rFonts w:hint="eastAsia"/>
        </w:rPr>
        <w:t>　　　　三、分散染料行业机会</w:t>
      </w:r>
      <w:r>
        <w:rPr>
          <w:rFonts w:hint="eastAsia"/>
        </w:rPr>
        <w:br/>
      </w:r>
      <w:r>
        <w:rPr>
          <w:rFonts w:hint="eastAsia"/>
        </w:rPr>
        <w:t>　　　　四、分散染料行业风险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中国分散染料发展现状</w:t>
      </w:r>
      <w:r>
        <w:rPr>
          <w:rFonts w:hint="eastAsia"/>
        </w:rPr>
        <w:br/>
      </w:r>
      <w:r>
        <w:rPr>
          <w:rFonts w:hint="eastAsia"/>
        </w:rPr>
        <w:t>　　第一节 中国分散染料市场现状分析</w:t>
      </w:r>
      <w:r>
        <w:rPr>
          <w:rFonts w:hint="eastAsia"/>
        </w:rPr>
        <w:br/>
      </w:r>
      <w:r>
        <w:rPr>
          <w:rFonts w:hint="eastAsia"/>
        </w:rPr>
        <w:t>　　第二节 中国分散染料行业产量情况分析及预测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一、分散染料总体产能规模</w:t>
      </w:r>
      <w:r>
        <w:rPr>
          <w:rFonts w:hint="eastAsia"/>
        </w:rPr>
        <w:br/>
      </w:r>
      <w:r>
        <w:rPr>
          <w:rFonts w:hint="eastAsia"/>
        </w:rPr>
        <w:t>　　　　二、分散染料生产区域分布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三、2019-2024年中国分散染料行业产量统计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第三节 中国分散染料市场需求分析及预测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2019-2024年分散染料行业经济运行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2019-2024年中国分散染料行业盈利能力分析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2019-2024年中国分散染料行业发展能力分析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2019-2024年分散染料行业偿债能力分析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2019-2024年分散染料制造企业数量分析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**地区分散染料市场发展分析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2019-2024年中国分散染料进出口分析</w:t>
      </w:r>
      <w:r>
        <w:rPr>
          <w:rFonts w:hint="eastAsia"/>
        </w:rPr>
        <w:br/>
      </w:r>
      <w:r>
        <w:rPr>
          <w:rFonts w:hint="eastAsia"/>
        </w:rPr>
        <w:t>　　第一节 分散染料进口情况分析</w:t>
      </w:r>
      <w:r>
        <w:rPr>
          <w:rFonts w:hint="eastAsia"/>
        </w:rPr>
        <w:br/>
      </w:r>
      <w:r>
        <w:rPr>
          <w:rFonts w:hint="eastAsia"/>
        </w:rPr>
        <w:t>　　第二节 分散染料出口情况分析</w:t>
      </w:r>
      <w:r>
        <w:rPr>
          <w:rFonts w:hint="eastAsia"/>
        </w:rPr>
        <w:br/>
      </w:r>
      <w:r>
        <w:rPr>
          <w:rFonts w:hint="eastAsia"/>
        </w:rPr>
        <w:t>　　第三节 影响分散染料进出口因素分析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主要分散染料生产企业及竞争格局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分散染料行业投资战略研究</w:t>
      </w:r>
      <w:r>
        <w:rPr>
          <w:rFonts w:hint="eastAsia"/>
        </w:rPr>
        <w:br/>
      </w:r>
      <w:r>
        <w:rPr>
          <w:rFonts w:hint="eastAsia"/>
        </w:rPr>
        <w:t>　　第一节 分散染料行业发展战略研究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对我国分散染料品牌的战略思考</w:t>
      </w:r>
      <w:r>
        <w:rPr>
          <w:rFonts w:hint="eastAsia"/>
        </w:rPr>
        <w:br/>
      </w:r>
      <w:r>
        <w:rPr>
          <w:rFonts w:hint="eastAsia"/>
        </w:rPr>
        <w:t>　　　　一、分散染料品牌的重要性</w:t>
      </w:r>
      <w:r>
        <w:rPr>
          <w:rFonts w:hint="eastAsia"/>
        </w:rPr>
        <w:br/>
      </w:r>
      <w:r>
        <w:rPr>
          <w:rFonts w:hint="eastAsia"/>
        </w:rPr>
        <w:t>　　　　二、分散染料实施品牌战略的意义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四、我国分散染料企业的品牌战略</w:t>
      </w:r>
      <w:r>
        <w:rPr>
          <w:rFonts w:hint="eastAsia"/>
        </w:rPr>
        <w:br/>
      </w:r>
      <w:r>
        <w:rPr>
          <w:rFonts w:hint="eastAsia"/>
        </w:rPr>
        <w:t>　　　　五、分散染料品牌战略管理的策略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分散染料经营策略分析</w:t>
      </w:r>
      <w:r>
        <w:rPr>
          <w:rFonts w:hint="eastAsia"/>
        </w:rPr>
        <w:br/>
      </w:r>
      <w:r>
        <w:rPr>
          <w:rFonts w:hint="eastAsia"/>
        </w:rPr>
        <w:t>　　　　一、分散染料市场细分策略</w:t>
      </w:r>
      <w:r>
        <w:rPr>
          <w:rFonts w:hint="eastAsia"/>
        </w:rPr>
        <w:br/>
      </w:r>
      <w:r>
        <w:rPr>
          <w:rFonts w:hint="eastAsia"/>
        </w:rPr>
        <w:t>　　　　二、分散染料市场创新策略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四、分散染料新产品差异化战略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2025-2031年中国分散染料发展趋势预测及投资风险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2025-2031年分散染料市场前景分析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2025-2031年分散染料行业发展趋势预测</w:t>
      </w:r>
      <w:r>
        <w:rPr>
          <w:rFonts w:hint="eastAsia"/>
        </w:rPr>
        <w:br/>
      </w:r>
      <w:r>
        <w:rPr>
          <w:rFonts w:hint="eastAsia"/>
        </w:rPr>
        <w:t>　　第三节 分散染料行业投资风险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分散染料投资建议</w:t>
      </w:r>
      <w:r>
        <w:rPr>
          <w:rFonts w:hint="eastAsia"/>
        </w:rPr>
        <w:br/>
      </w:r>
      <w:r>
        <w:rPr>
          <w:rFonts w:hint="eastAsia"/>
        </w:rPr>
        <w:t>　　第一节 分散染料行业投资环境分析</w:t>
      </w:r>
      <w:r>
        <w:rPr>
          <w:rFonts w:hint="eastAsia"/>
        </w:rPr>
        <w:br/>
      </w:r>
      <w:r>
        <w:rPr>
          <w:rFonts w:hint="eastAsia"/>
        </w:rPr>
        <w:t>　　第二节 分散染料行业投资进入壁垒分析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2025年分散染料行业壁垒</w:t>
      </w:r>
      <w:r>
        <w:rPr>
          <w:rFonts w:hint="eastAsia"/>
        </w:rPr>
        <w:br/>
      </w:r>
      <w:r>
        <w:rPr>
          <w:rFonts w:hint="eastAsia"/>
        </w:rPr>
        <w:t>　　图表 2025年分散染料市场前景分析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2025-2031年中国分散染料市场规模预测</w:t>
      </w:r>
      <w:r>
        <w:rPr>
          <w:rFonts w:hint="eastAsia"/>
        </w:rPr>
        <w:br/>
      </w:r>
      <w:r>
        <w:rPr>
          <w:rFonts w:hint="eastAsia"/>
        </w:rPr>
        <w:t>　　图表 2025年分散染料发展趋势预测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8148ceef4d6d" w:history="1">
        <w:r>
          <w:rPr>
            <w:rStyle w:val="Hyperlink"/>
          </w:rPr>
          <w:t>2025-2031年全球与中国分散染料行业市场分析及发展趋势研究报告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b8148ceef4d6d" w:history="1">
        <w:r>
          <w:rPr>
            <w:rStyle w:val="Hyperlink"/>
          </w:rPr>
          <w:t>https://www.20087.com/1/19/FenSanRanLiaoFaZhanQuShi.html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a481486a498c" w:history="1">
      <w:r>
        <w:rPr>
          <w:rStyle w:val="Hyperlink"/>
        </w:rPr>
        <w:t>2025-2031年全球与中国分散染料行业市场分析及发展趋势研究报告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nSanRanLiaoFaZhanQuShi.html" TargetMode="External" Id="Rb0cb8148ceef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nSanRanLiaoFaZhanQuShi.html" TargetMode="External" Id="R6171a481486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2024-10-13T04:55:00Z</dcterms:created>
  <dcterms:modified xsi:type="dcterms:W3CDTF">2024-10-13T05:55:00Z</dcterms:modified>
  <dc:subject>2025-2031年全球与中国分散染料行业市场分析及发展趋势研究报告</dc:subject>
  <dc:title>2025-2031年全球与中国分散染料行业市场分析及发展趋势研究报告</dc:title>
  <cp:keywords>2025-2031年全球与中国分散染料行业市场分析及发展趋势研究报告</cp:keywords>
  <dc:description>2025-2031年全球与中国分散染料行业市场分析及发展趋势研究报告</dc:description>
</cp:coreProperties>
</file>